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CE" w:rsidRDefault="005F0FCE" w:rsidP="005F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FCE" w:rsidRPr="005F0FCE" w:rsidRDefault="005F0FCE" w:rsidP="005F0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CD" w:rsidRDefault="00837ACD" w:rsidP="005F0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CE" w:rsidRDefault="005F0FCE" w:rsidP="005F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CE">
        <w:rPr>
          <w:rFonts w:ascii="Times New Roman" w:hAnsi="Times New Roman" w:cs="Times New Roman"/>
          <w:b/>
          <w:sz w:val="28"/>
          <w:szCs w:val="28"/>
        </w:rPr>
        <w:t>Уважаемые нотариусы!</w:t>
      </w:r>
    </w:p>
    <w:p w:rsidR="00837ACD" w:rsidRDefault="004426A7" w:rsidP="008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A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751B">
        <w:rPr>
          <w:rFonts w:ascii="Times New Roman" w:hAnsi="Times New Roman" w:cs="Times New Roman"/>
          <w:sz w:val="28"/>
          <w:szCs w:val="28"/>
        </w:rPr>
        <w:t xml:space="preserve">п. 11 </w:t>
      </w:r>
      <w:r w:rsidR="00837ACD" w:rsidRPr="005F0FCE">
        <w:rPr>
          <w:rFonts w:ascii="Times New Roman" w:hAnsi="Times New Roman" w:cs="Times New Roman"/>
          <w:sz w:val="28"/>
          <w:szCs w:val="28"/>
        </w:rPr>
        <w:t>Положени</w:t>
      </w:r>
      <w:r w:rsidR="0058751B">
        <w:rPr>
          <w:rFonts w:ascii="Times New Roman" w:hAnsi="Times New Roman" w:cs="Times New Roman"/>
          <w:sz w:val="28"/>
          <w:szCs w:val="28"/>
        </w:rPr>
        <w:t>я</w:t>
      </w:r>
      <w:r w:rsidR="00837ACD" w:rsidRPr="005F0FCE">
        <w:rPr>
          <w:rFonts w:ascii="Times New Roman" w:hAnsi="Times New Roman" w:cs="Times New Roman"/>
          <w:sz w:val="28"/>
          <w:szCs w:val="28"/>
        </w:rPr>
        <w:t xml:space="preserve"> НПРД «О порядке изготовления, обращения, учета и использования бланка для совершения нотариальных действий», утвержденного в новой редакции решением внеочередного Собрания Нотариальной палаты Республики Дагестан от 11 марта 2014 года</w:t>
      </w:r>
      <w:r w:rsidR="0058751B">
        <w:rPr>
          <w:rFonts w:ascii="Times New Roman" w:hAnsi="Times New Roman" w:cs="Times New Roman"/>
          <w:sz w:val="28"/>
          <w:szCs w:val="28"/>
        </w:rPr>
        <w:t xml:space="preserve"> бланки неиспользованные, испорченные, продублированные, с техническим браком возвращаются нотариусом в нотариальную палату в</w:t>
      </w:r>
      <w:r w:rsidR="00177E01">
        <w:rPr>
          <w:rFonts w:ascii="Times New Roman" w:hAnsi="Times New Roman" w:cs="Times New Roman"/>
          <w:sz w:val="28"/>
          <w:szCs w:val="28"/>
        </w:rPr>
        <w:t xml:space="preserve"> течении месяца. </w:t>
      </w:r>
    </w:p>
    <w:p w:rsidR="0082292B" w:rsidRDefault="004426A7" w:rsidP="008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</w:t>
      </w:r>
      <w:r w:rsidR="0082292B">
        <w:rPr>
          <w:rFonts w:ascii="Times New Roman" w:hAnsi="Times New Roman" w:cs="Times New Roman"/>
          <w:sz w:val="28"/>
          <w:szCs w:val="28"/>
        </w:rPr>
        <w:t xml:space="preserve"> сдачи бланков</w:t>
      </w:r>
      <w:r w:rsidR="00514762">
        <w:rPr>
          <w:rFonts w:ascii="Times New Roman" w:hAnsi="Times New Roman" w:cs="Times New Roman"/>
          <w:sz w:val="28"/>
          <w:szCs w:val="28"/>
        </w:rPr>
        <w:t xml:space="preserve"> нотариуса составляе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тся в двух экземплярах, </w:t>
      </w:r>
      <w:r w:rsidR="0082292B">
        <w:rPr>
          <w:rFonts w:ascii="Times New Roman" w:hAnsi="Times New Roman" w:cs="Times New Roman"/>
          <w:sz w:val="28"/>
          <w:szCs w:val="28"/>
        </w:rPr>
        <w:t xml:space="preserve">в качестве лица принявшего бланки указывать начальника контрольно-правового отдела НПРД </w:t>
      </w:r>
      <w:proofErr w:type="spellStart"/>
      <w:r w:rsidR="0082292B">
        <w:rPr>
          <w:rFonts w:ascii="Times New Roman" w:hAnsi="Times New Roman" w:cs="Times New Roman"/>
          <w:sz w:val="28"/>
          <w:szCs w:val="28"/>
        </w:rPr>
        <w:t>Мурзабекова</w:t>
      </w:r>
      <w:proofErr w:type="spellEnd"/>
      <w:r w:rsidR="0082292B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177E01" w:rsidRDefault="004426A7" w:rsidP="008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E01">
        <w:rPr>
          <w:rFonts w:ascii="Times New Roman" w:hAnsi="Times New Roman" w:cs="Times New Roman"/>
          <w:sz w:val="28"/>
          <w:szCs w:val="28"/>
        </w:rPr>
        <w:t xml:space="preserve">Также согласно п. 14 вышеуказанного положения в случае обнаружения нотариусом утраты, хищения бланков, установления дублирования, </w:t>
      </w:r>
      <w:proofErr w:type="spellStart"/>
      <w:r w:rsidR="00177E01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="00177E01">
        <w:rPr>
          <w:rFonts w:ascii="Times New Roman" w:hAnsi="Times New Roman" w:cs="Times New Roman"/>
          <w:sz w:val="28"/>
          <w:szCs w:val="28"/>
        </w:rPr>
        <w:t>, бланков с техническим браком, нотариус в тот же день направляет в нотариальную палату соответствующее сообщение о бланках.</w:t>
      </w:r>
    </w:p>
    <w:p w:rsidR="00177E01" w:rsidRPr="005F0FCE" w:rsidRDefault="004426A7" w:rsidP="008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E01">
        <w:rPr>
          <w:rFonts w:ascii="Times New Roman" w:hAnsi="Times New Roman" w:cs="Times New Roman"/>
          <w:sz w:val="28"/>
          <w:szCs w:val="28"/>
        </w:rPr>
        <w:t>Сообщение о бланках составляется по форме, предусмотренной в ЕИС, в 2х экземплярах, оба экземпляра подписываются нотариусом, на них проставляется оттиск печати с воспроизведением Государственного герба РФ. Один экземпляр сообщения о бланках остается у нотариуса и подлежит хранению в деле учета бланков. При наличии признаков хищения бланка (бланков) нотариус обязан заявить об этом в установленном порядке в органы внутренних дел в минимально возможны</w:t>
      </w:r>
      <w:r w:rsidR="0082292B">
        <w:rPr>
          <w:rFonts w:ascii="Times New Roman" w:hAnsi="Times New Roman" w:cs="Times New Roman"/>
          <w:sz w:val="28"/>
          <w:szCs w:val="28"/>
        </w:rPr>
        <w:t>й</w:t>
      </w:r>
      <w:r w:rsidR="00177E01">
        <w:rPr>
          <w:rFonts w:ascii="Times New Roman" w:hAnsi="Times New Roman" w:cs="Times New Roman"/>
          <w:sz w:val="28"/>
          <w:szCs w:val="28"/>
        </w:rPr>
        <w:t xml:space="preserve"> срок</w:t>
      </w:r>
      <w:r w:rsidR="0082292B">
        <w:rPr>
          <w:rFonts w:ascii="Times New Roman" w:hAnsi="Times New Roman" w:cs="Times New Roman"/>
          <w:sz w:val="28"/>
          <w:szCs w:val="28"/>
        </w:rPr>
        <w:t xml:space="preserve"> с момента выявления хищения бланка (бланков).</w:t>
      </w:r>
    </w:p>
    <w:sectPr w:rsidR="00177E01" w:rsidRPr="005F0FCE" w:rsidSect="00837A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E"/>
    <w:rsid w:val="00177E01"/>
    <w:rsid w:val="004426A7"/>
    <w:rsid w:val="00514762"/>
    <w:rsid w:val="0058751B"/>
    <w:rsid w:val="005F0FCE"/>
    <w:rsid w:val="007B25CC"/>
    <w:rsid w:val="0082292B"/>
    <w:rsid w:val="00836D03"/>
    <w:rsid w:val="00837ACD"/>
    <w:rsid w:val="008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6F4B-2553-4F8D-9FA6-75C75DF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zabid</cp:lastModifiedBy>
  <cp:revision>2</cp:revision>
  <dcterms:created xsi:type="dcterms:W3CDTF">2017-01-19T15:47:00Z</dcterms:created>
  <dcterms:modified xsi:type="dcterms:W3CDTF">2017-01-19T15:47:00Z</dcterms:modified>
</cp:coreProperties>
</file>