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2" w:rsidRPr="00D12300" w:rsidRDefault="00826B62" w:rsidP="000806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00">
        <w:rPr>
          <w:rFonts w:ascii="Times New Roman" w:hAnsi="Times New Roman" w:cs="Times New Roman"/>
          <w:b/>
          <w:sz w:val="28"/>
          <w:szCs w:val="28"/>
        </w:rPr>
        <w:t>ПЕРЕЧЕНЬ ПРИМЕРНЫХ ВОПРОСОВ, ВКЛЮЧАЕМЫХ В ТЕСТЫ</w:t>
      </w:r>
    </w:p>
    <w:p w:rsidR="00D12300" w:rsidRDefault="00826B62" w:rsidP="000806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00">
        <w:rPr>
          <w:rFonts w:ascii="Times New Roman" w:hAnsi="Times New Roman" w:cs="Times New Roman"/>
          <w:b/>
          <w:sz w:val="28"/>
          <w:szCs w:val="28"/>
        </w:rPr>
        <w:t>ДЛЯ ЛИЦ, ПРЕТЕНДУЮЩИХ НА ДОЛЖНОСТЬ СТАЖЕРА</w:t>
      </w:r>
    </w:p>
    <w:p w:rsidR="00826B62" w:rsidRDefault="00826B62" w:rsidP="000806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00">
        <w:rPr>
          <w:rFonts w:ascii="Times New Roman" w:hAnsi="Times New Roman" w:cs="Times New Roman"/>
          <w:b/>
          <w:sz w:val="28"/>
          <w:szCs w:val="28"/>
        </w:rPr>
        <w:t>НОТ</w:t>
      </w:r>
      <w:r w:rsidRPr="00D12300">
        <w:rPr>
          <w:rFonts w:ascii="Times New Roman" w:hAnsi="Times New Roman" w:cs="Times New Roman"/>
          <w:b/>
          <w:sz w:val="28"/>
          <w:szCs w:val="28"/>
        </w:rPr>
        <w:t>А</w:t>
      </w:r>
      <w:r w:rsidRPr="00D12300">
        <w:rPr>
          <w:rFonts w:ascii="Times New Roman" w:hAnsi="Times New Roman" w:cs="Times New Roman"/>
          <w:b/>
          <w:sz w:val="28"/>
          <w:szCs w:val="28"/>
        </w:rPr>
        <w:t>РИУСА</w:t>
      </w:r>
    </w:p>
    <w:p w:rsidR="0008069E" w:rsidRPr="0008069E" w:rsidRDefault="0008069E" w:rsidP="0008069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12300" w:rsidRPr="00D12300" w:rsidRDefault="00D12300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 xml:space="preserve">1. </w:t>
      </w:r>
      <w:r w:rsidR="00826B62" w:rsidRPr="00D12300">
        <w:rPr>
          <w:rFonts w:ascii="Times New Roman" w:hAnsi="Times New Roman" w:cs="Times New Roman"/>
          <w:sz w:val="28"/>
          <w:szCs w:val="28"/>
        </w:rPr>
        <w:t>Законодательство, регламентирующее вопросы нотариата. Порядок назнач</w:t>
      </w:r>
      <w:r w:rsidR="00826B62" w:rsidRPr="00D12300">
        <w:rPr>
          <w:rFonts w:ascii="Times New Roman" w:hAnsi="Times New Roman" w:cs="Times New Roman"/>
          <w:sz w:val="28"/>
          <w:szCs w:val="28"/>
        </w:rPr>
        <w:t>е</w:t>
      </w:r>
      <w:r w:rsidR="00826B62" w:rsidRPr="00D12300">
        <w:rPr>
          <w:rFonts w:ascii="Times New Roman" w:hAnsi="Times New Roman" w:cs="Times New Roman"/>
          <w:sz w:val="28"/>
          <w:szCs w:val="28"/>
        </w:rPr>
        <w:t>ния на должность нотариуса. Прекращение полномочий нотариуса.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2. Порядок определения    количества должностей нотариусов  в нотариальных  окр</w:t>
      </w:r>
      <w:r w:rsidRPr="00D12300">
        <w:rPr>
          <w:rFonts w:ascii="Times New Roman" w:hAnsi="Times New Roman" w:cs="Times New Roman"/>
          <w:sz w:val="28"/>
          <w:szCs w:val="28"/>
        </w:rPr>
        <w:t>у</w:t>
      </w:r>
      <w:r w:rsidRPr="00D12300">
        <w:rPr>
          <w:rFonts w:ascii="Times New Roman" w:hAnsi="Times New Roman" w:cs="Times New Roman"/>
          <w:sz w:val="28"/>
          <w:szCs w:val="28"/>
        </w:rPr>
        <w:t>гах.</w:t>
      </w:r>
    </w:p>
    <w:p w:rsidR="00D12300" w:rsidRPr="00D12300" w:rsidRDefault="00D12300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3.</w:t>
      </w:r>
      <w:r w:rsidR="00826B62" w:rsidRPr="00D12300">
        <w:rPr>
          <w:rFonts w:ascii="Times New Roman" w:hAnsi="Times New Roman" w:cs="Times New Roman"/>
          <w:sz w:val="28"/>
          <w:szCs w:val="28"/>
        </w:rPr>
        <w:t>Контрольный  и   надзорный  орган   за  исполнением   правил  нотариального  д</w:t>
      </w:r>
      <w:r w:rsidR="00826B62" w:rsidRPr="00D12300">
        <w:rPr>
          <w:rFonts w:ascii="Times New Roman" w:hAnsi="Times New Roman" w:cs="Times New Roman"/>
          <w:sz w:val="28"/>
          <w:szCs w:val="28"/>
        </w:rPr>
        <w:t>е</w:t>
      </w:r>
      <w:r w:rsidR="00826B62" w:rsidRPr="00D12300">
        <w:rPr>
          <w:rFonts w:ascii="Times New Roman" w:hAnsi="Times New Roman" w:cs="Times New Roman"/>
          <w:sz w:val="28"/>
          <w:szCs w:val="28"/>
        </w:rPr>
        <w:t>лопроизводства  в  отношении  нотариусов,  занимающихся  частной  практ</w:t>
      </w:r>
      <w:r w:rsidR="00826B62" w:rsidRPr="00D12300">
        <w:rPr>
          <w:rFonts w:ascii="Times New Roman" w:hAnsi="Times New Roman" w:cs="Times New Roman"/>
          <w:sz w:val="28"/>
          <w:szCs w:val="28"/>
        </w:rPr>
        <w:t>и</w:t>
      </w:r>
      <w:r w:rsidR="00826B62" w:rsidRPr="00D12300">
        <w:rPr>
          <w:rFonts w:ascii="Times New Roman" w:hAnsi="Times New Roman" w:cs="Times New Roman"/>
          <w:sz w:val="28"/>
          <w:szCs w:val="28"/>
        </w:rPr>
        <w:t>кой.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4. Право  нотариуса заниматься   иной  деятельностью.</w:t>
      </w:r>
    </w:p>
    <w:p w:rsidR="00D12300" w:rsidRPr="00D12300" w:rsidRDefault="00D12300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5.</w:t>
      </w:r>
      <w:r w:rsidR="00826B62" w:rsidRPr="00D12300">
        <w:rPr>
          <w:rFonts w:ascii="Times New Roman" w:hAnsi="Times New Roman" w:cs="Times New Roman"/>
          <w:sz w:val="28"/>
          <w:szCs w:val="28"/>
        </w:rPr>
        <w:t>Права  и  обязанности   государственных   и  частнопрактикующих  нотар</w:t>
      </w:r>
      <w:r w:rsidR="00826B62" w:rsidRPr="00D12300">
        <w:rPr>
          <w:rFonts w:ascii="Times New Roman" w:hAnsi="Times New Roman" w:cs="Times New Roman"/>
          <w:sz w:val="28"/>
          <w:szCs w:val="28"/>
        </w:rPr>
        <w:t>и</w:t>
      </w:r>
      <w:r w:rsidR="00826B62" w:rsidRPr="00D12300">
        <w:rPr>
          <w:rFonts w:ascii="Times New Roman" w:hAnsi="Times New Roman" w:cs="Times New Roman"/>
          <w:sz w:val="28"/>
          <w:szCs w:val="28"/>
        </w:rPr>
        <w:t>усов  при  совершении  нотариальных  действий.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6. Законодательство о государственной пошлине. Порядок взимания и освобожд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ния от уплаты государственной пошлины. Нотариальный тариф.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 xml:space="preserve">7. Дееспособность малолетних и несовершеннолетних в возрасте от 14 до 18 </w:t>
      </w:r>
      <w:r w:rsidR="00D12300">
        <w:rPr>
          <w:rFonts w:ascii="Times New Roman" w:hAnsi="Times New Roman" w:cs="Times New Roman"/>
          <w:sz w:val="28"/>
          <w:szCs w:val="28"/>
        </w:rPr>
        <w:t xml:space="preserve">лет. </w:t>
      </w:r>
      <w:r w:rsidR="00D12300" w:rsidRPr="00D12300">
        <w:rPr>
          <w:rFonts w:ascii="Times New Roman" w:hAnsi="Times New Roman" w:cs="Times New Roman"/>
          <w:sz w:val="28"/>
          <w:szCs w:val="28"/>
        </w:rPr>
        <w:t>Эманс</w:t>
      </w:r>
      <w:r w:rsidR="00D12300" w:rsidRPr="00D12300">
        <w:rPr>
          <w:rFonts w:ascii="Times New Roman" w:hAnsi="Times New Roman" w:cs="Times New Roman"/>
          <w:sz w:val="28"/>
          <w:szCs w:val="28"/>
        </w:rPr>
        <w:t>и</w:t>
      </w:r>
      <w:r w:rsidR="00D12300" w:rsidRPr="00D12300">
        <w:rPr>
          <w:rFonts w:ascii="Times New Roman" w:hAnsi="Times New Roman" w:cs="Times New Roman"/>
          <w:sz w:val="28"/>
          <w:szCs w:val="28"/>
        </w:rPr>
        <w:t>пация</w:t>
      </w:r>
      <w:r w:rsidRPr="00D12300">
        <w:rPr>
          <w:rFonts w:ascii="Times New Roman" w:hAnsi="Times New Roman" w:cs="Times New Roman"/>
          <w:sz w:val="28"/>
          <w:szCs w:val="28"/>
        </w:rPr>
        <w:t>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8. Выдача дубликатов нотариально удостоверенных документов.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9. Органы опеки и попечительства. Попечительство в форме патронажа.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10. Нотариальные действия, совершаемые нотариусами, должностными лицами орг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нов исполнительной власти, должностными лицами консульских учреждений Ро</w:t>
      </w:r>
      <w:r w:rsidRPr="00D12300">
        <w:rPr>
          <w:rFonts w:ascii="Times New Roman" w:hAnsi="Times New Roman" w:cs="Times New Roman"/>
          <w:sz w:val="28"/>
          <w:szCs w:val="28"/>
        </w:rPr>
        <w:t>с</w:t>
      </w:r>
      <w:r w:rsidRPr="00D12300">
        <w:rPr>
          <w:rFonts w:ascii="Times New Roman" w:hAnsi="Times New Roman" w:cs="Times New Roman"/>
          <w:sz w:val="28"/>
          <w:szCs w:val="28"/>
        </w:rPr>
        <w:t>сийской Федерации. Основные правила совершения нотариал</w:t>
      </w:r>
      <w:r w:rsidRPr="00D12300">
        <w:rPr>
          <w:rFonts w:ascii="Times New Roman" w:hAnsi="Times New Roman" w:cs="Times New Roman"/>
          <w:sz w:val="28"/>
          <w:szCs w:val="28"/>
        </w:rPr>
        <w:t>ь</w:t>
      </w:r>
      <w:r w:rsidRPr="00D12300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11. Правоспособность и дееспособность гражданина. Понятие, возникновение, с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держание, ограничение, прекращение.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12. Юридические лица. Понятие, признаки, виды, порядок образования, учредител</w:t>
      </w:r>
      <w:r w:rsidRPr="00D12300">
        <w:rPr>
          <w:rFonts w:ascii="Times New Roman" w:hAnsi="Times New Roman" w:cs="Times New Roman"/>
          <w:sz w:val="28"/>
          <w:szCs w:val="28"/>
        </w:rPr>
        <w:t>ь</w:t>
      </w:r>
      <w:r w:rsidRPr="00D12300">
        <w:rPr>
          <w:rFonts w:ascii="Times New Roman" w:hAnsi="Times New Roman" w:cs="Times New Roman"/>
          <w:sz w:val="28"/>
          <w:szCs w:val="28"/>
        </w:rPr>
        <w:t>ные документы, государственная регистрация.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13. Правоспособность и дееспособность юридического лица. Органы юридич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ского лица. Филиалы и представительства.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14. Понятие и виды сделок. Условия их действительности. Недействительные сделки. Понятие, виды, последствия. Нотариальные  сделки.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15. Понятие и содержание права собственности. Основания и момент приобрет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ния и прекращения права собственности.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16. Понятие и классификация обязательств. Исполнение обязательства. Множестве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ность лиц в обязательстве. Перемена лиц в обязательстве. Способы обеспечения и</w:t>
      </w:r>
      <w:r w:rsidRPr="00D12300">
        <w:rPr>
          <w:rFonts w:ascii="Times New Roman" w:hAnsi="Times New Roman" w:cs="Times New Roman"/>
          <w:sz w:val="28"/>
          <w:szCs w:val="28"/>
        </w:rPr>
        <w:t>с</w:t>
      </w:r>
      <w:r w:rsidRPr="00D12300">
        <w:rPr>
          <w:rFonts w:ascii="Times New Roman" w:hAnsi="Times New Roman" w:cs="Times New Roman"/>
          <w:sz w:val="28"/>
          <w:szCs w:val="28"/>
        </w:rPr>
        <w:t>полнения обязательств.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17. Понятие и условия наступления гражданской ответственности. Формы гражда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ско-правовой ответственности. Основания освобождения должника от ответственн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сти. Основания снижения размера ответственности.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18. Понятие, содержание договоров. Принцип свободы договора. Классификация д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говоров. Договор  займа. Договор  залога. Договор найма.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19. Предмет, форма, момент заключения, существенные условия договора прод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жи недвижимости.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20. Предмет, форма, момент заключения, существенные условия договора м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ны.</w:t>
      </w:r>
      <w:r w:rsidRPr="00D12300">
        <w:rPr>
          <w:rFonts w:ascii="Times New Roman" w:hAnsi="Times New Roman" w:cs="Times New Roman"/>
          <w:sz w:val="28"/>
          <w:szCs w:val="28"/>
        </w:rPr>
        <w:br/>
        <w:t>21. Предмет, форма, момент заключения, существенные условия договора постоя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ной ренты.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22. Предмет, форма, момент заключения, существенные условия договора дар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ния, запрещение, ограничение и отмена дарения.</w:t>
      </w:r>
    </w:p>
    <w:p w:rsid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lastRenderedPageBreak/>
        <w:t>23. Предмет, форма, момент заключения, существенные условия договора пожизне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ной ренты.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24. Предмет, форма, момент заключения, существенные условия договора довер</w:t>
      </w:r>
      <w:r w:rsidRPr="00D12300">
        <w:rPr>
          <w:rFonts w:ascii="Times New Roman" w:hAnsi="Times New Roman" w:cs="Times New Roman"/>
          <w:sz w:val="28"/>
          <w:szCs w:val="28"/>
        </w:rPr>
        <w:t>и</w:t>
      </w:r>
      <w:r w:rsidRPr="00D12300">
        <w:rPr>
          <w:rFonts w:ascii="Times New Roman" w:hAnsi="Times New Roman" w:cs="Times New Roman"/>
          <w:sz w:val="28"/>
          <w:szCs w:val="28"/>
        </w:rPr>
        <w:t>тельного управления имуществом, объект доверительного управления, учредитель упра</w:t>
      </w:r>
      <w:r w:rsidRPr="00D12300">
        <w:rPr>
          <w:rFonts w:ascii="Times New Roman" w:hAnsi="Times New Roman" w:cs="Times New Roman"/>
          <w:sz w:val="28"/>
          <w:szCs w:val="28"/>
        </w:rPr>
        <w:t>в</w:t>
      </w:r>
      <w:r w:rsidRPr="00D12300">
        <w:rPr>
          <w:rFonts w:ascii="Times New Roman" w:hAnsi="Times New Roman" w:cs="Times New Roman"/>
          <w:sz w:val="28"/>
          <w:szCs w:val="28"/>
        </w:rPr>
        <w:t>ления.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25. Право общей собственности. Право преимущественной покупки.</w:t>
      </w:r>
      <w:r w:rsidRPr="00D12300">
        <w:rPr>
          <w:rFonts w:ascii="Times New Roman" w:hAnsi="Times New Roman" w:cs="Times New Roman"/>
          <w:sz w:val="28"/>
          <w:szCs w:val="28"/>
        </w:rPr>
        <w:br/>
        <w:t>26. Понятие и виды представительства. Понятие и виды доверенности. Срок  де</w:t>
      </w:r>
      <w:r w:rsidRPr="00D12300">
        <w:rPr>
          <w:rFonts w:ascii="Times New Roman" w:hAnsi="Times New Roman" w:cs="Times New Roman"/>
          <w:sz w:val="28"/>
          <w:szCs w:val="28"/>
        </w:rPr>
        <w:t>й</w:t>
      </w:r>
      <w:r w:rsidRPr="00D12300">
        <w:rPr>
          <w:rFonts w:ascii="Times New Roman" w:hAnsi="Times New Roman" w:cs="Times New Roman"/>
          <w:sz w:val="28"/>
          <w:szCs w:val="28"/>
        </w:rPr>
        <w:t>ствия доверенности. Основания  ничтожности  доверенности.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27. Понятие наследования. Открытие наследства, время и место открытия насле</w:t>
      </w:r>
      <w:r w:rsidRPr="00D12300">
        <w:rPr>
          <w:rFonts w:ascii="Times New Roman" w:hAnsi="Times New Roman" w:cs="Times New Roman"/>
          <w:sz w:val="28"/>
          <w:szCs w:val="28"/>
        </w:rPr>
        <w:t>д</w:t>
      </w:r>
      <w:r w:rsidRPr="00D12300">
        <w:rPr>
          <w:rFonts w:ascii="Times New Roman" w:hAnsi="Times New Roman" w:cs="Times New Roman"/>
          <w:sz w:val="28"/>
          <w:szCs w:val="28"/>
        </w:rPr>
        <w:t>ства. Наследовани</w:t>
      </w:r>
      <w:r w:rsidR="0008069E">
        <w:rPr>
          <w:rFonts w:ascii="Times New Roman" w:hAnsi="Times New Roman" w:cs="Times New Roman"/>
          <w:sz w:val="28"/>
          <w:szCs w:val="28"/>
        </w:rPr>
        <w:t xml:space="preserve">е  по  закону  и  по завещанию. </w:t>
      </w:r>
      <w:r w:rsidRPr="00D12300">
        <w:rPr>
          <w:rFonts w:ascii="Times New Roman" w:hAnsi="Times New Roman" w:cs="Times New Roman"/>
          <w:sz w:val="28"/>
          <w:szCs w:val="28"/>
        </w:rPr>
        <w:t>Срок  принятия  наследства</w:t>
      </w:r>
      <w:r w:rsidR="0008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Порядок  принятия    наследства.  Способы  принятия  наследства.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28. Отказ от принятия наследства. Раздел наследственного имущества.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29. Наследование вкладов граждан. Порядок выдачи денежных вкладов с завещ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тельными распоряжениями.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30. Недостойные наследники.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31. Порядок и сроки выдачи свидетельства о праве на наследство.</w:t>
      </w:r>
      <w:r w:rsidRPr="00D12300">
        <w:rPr>
          <w:rFonts w:ascii="Times New Roman" w:hAnsi="Times New Roman" w:cs="Times New Roman"/>
          <w:sz w:val="28"/>
          <w:szCs w:val="28"/>
        </w:rPr>
        <w:br/>
        <w:t>32. Приращение наследственных долей.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33. Наследование государственных наград, почетных и памятных знаков.</w:t>
      </w:r>
      <w:r w:rsidRPr="00D12300">
        <w:rPr>
          <w:rFonts w:ascii="Times New Roman" w:hAnsi="Times New Roman" w:cs="Times New Roman"/>
          <w:sz w:val="28"/>
          <w:szCs w:val="28"/>
        </w:rPr>
        <w:br/>
        <w:t>34. Право на обязательную долю в наследстве.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 xml:space="preserve">35. Наследование вещей, ограниченно </w:t>
      </w:r>
      <w:proofErr w:type="spellStart"/>
      <w:r w:rsidRPr="00D12300">
        <w:rPr>
          <w:rFonts w:ascii="Times New Roman" w:hAnsi="Times New Roman" w:cs="Times New Roman"/>
          <w:sz w:val="28"/>
          <w:szCs w:val="28"/>
        </w:rPr>
        <w:t>оборотоспособных</w:t>
      </w:r>
      <w:proofErr w:type="spellEnd"/>
      <w:r w:rsidRPr="00D12300">
        <w:rPr>
          <w:rFonts w:ascii="Times New Roman" w:hAnsi="Times New Roman" w:cs="Times New Roman"/>
          <w:sz w:val="28"/>
          <w:szCs w:val="28"/>
        </w:rPr>
        <w:t>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36. Лица, которые могут призываться к наследованию. Очередность призвания к наследству.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37. Наследование  выморочного   имущества.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38. Преимущественное право на неделимую вещь при разделе наследства.</w:t>
      </w:r>
      <w:r w:rsidRPr="00D12300">
        <w:rPr>
          <w:rFonts w:ascii="Times New Roman" w:hAnsi="Times New Roman" w:cs="Times New Roman"/>
          <w:sz w:val="28"/>
          <w:szCs w:val="28"/>
        </w:rPr>
        <w:br/>
        <w:t>39. Переход права на принятие наследства (наследственная трансмиссия).</w:t>
      </w:r>
      <w:r w:rsidRPr="00D12300">
        <w:rPr>
          <w:rFonts w:ascii="Times New Roman" w:hAnsi="Times New Roman" w:cs="Times New Roman"/>
          <w:sz w:val="28"/>
          <w:szCs w:val="28"/>
        </w:rPr>
        <w:br/>
        <w:t>40. Наследование усыновленными и усыновителями.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41. Наследование нетрудоспособными иждивенцами наследодателя.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42. Поручение о принятии мер по охране наследственного имущества и управл</w:t>
      </w:r>
      <w:r w:rsidRPr="00D12300">
        <w:rPr>
          <w:rFonts w:ascii="Times New Roman" w:hAnsi="Times New Roman" w:cs="Times New Roman"/>
          <w:sz w:val="28"/>
          <w:szCs w:val="28"/>
        </w:rPr>
        <w:t>е</w:t>
      </w:r>
      <w:r w:rsidRPr="00D12300">
        <w:rPr>
          <w:rFonts w:ascii="Times New Roman" w:hAnsi="Times New Roman" w:cs="Times New Roman"/>
          <w:sz w:val="28"/>
          <w:szCs w:val="28"/>
        </w:rPr>
        <w:t>нию им.</w:t>
      </w:r>
      <w:r w:rsidRPr="00D12300">
        <w:rPr>
          <w:rFonts w:ascii="Times New Roman" w:hAnsi="Times New Roman" w:cs="Times New Roman"/>
          <w:sz w:val="28"/>
          <w:szCs w:val="28"/>
        </w:rPr>
        <w:br/>
        <w:t>43. Форма и порядок совершения завещаний. Толкование завещания. Закр</w:t>
      </w:r>
      <w:r w:rsidRPr="00D12300">
        <w:rPr>
          <w:rFonts w:ascii="Times New Roman" w:hAnsi="Times New Roman" w:cs="Times New Roman"/>
          <w:sz w:val="28"/>
          <w:szCs w:val="28"/>
        </w:rPr>
        <w:t>ы</w:t>
      </w:r>
      <w:r w:rsidRPr="00D12300">
        <w:rPr>
          <w:rFonts w:ascii="Times New Roman" w:hAnsi="Times New Roman" w:cs="Times New Roman"/>
          <w:sz w:val="28"/>
          <w:szCs w:val="28"/>
        </w:rPr>
        <w:t>тые завещания.</w:t>
      </w:r>
      <w:r w:rsidRPr="00D12300">
        <w:rPr>
          <w:rFonts w:ascii="Times New Roman" w:hAnsi="Times New Roman" w:cs="Times New Roman"/>
          <w:sz w:val="28"/>
          <w:szCs w:val="28"/>
        </w:rPr>
        <w:br/>
        <w:t>44. Отмена и изменение завещания и завещательного распоряжения. Недействител</w:t>
      </w:r>
      <w:r w:rsidRPr="00D12300">
        <w:rPr>
          <w:rFonts w:ascii="Times New Roman" w:hAnsi="Times New Roman" w:cs="Times New Roman"/>
          <w:sz w:val="28"/>
          <w:szCs w:val="28"/>
        </w:rPr>
        <w:t>ь</w:t>
      </w:r>
      <w:r w:rsidRPr="00D12300">
        <w:rPr>
          <w:rFonts w:ascii="Times New Roman" w:hAnsi="Times New Roman" w:cs="Times New Roman"/>
          <w:sz w:val="28"/>
          <w:szCs w:val="28"/>
        </w:rPr>
        <w:t>ность завещания (оспоримые завещания, ничтожные завещания).</w:t>
      </w:r>
      <w:r w:rsidRPr="00D12300">
        <w:rPr>
          <w:rFonts w:ascii="Times New Roman" w:hAnsi="Times New Roman" w:cs="Times New Roman"/>
          <w:sz w:val="28"/>
          <w:szCs w:val="28"/>
        </w:rPr>
        <w:br/>
        <w:t>45. Завещательный отказ. Исполнение завещательного отказа.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 xml:space="preserve">46. Завещания, приравненные к нотариально </w:t>
      </w:r>
      <w:proofErr w:type="gramStart"/>
      <w:r w:rsidRPr="00D12300">
        <w:rPr>
          <w:rFonts w:ascii="Times New Roman" w:hAnsi="Times New Roman" w:cs="Times New Roman"/>
          <w:sz w:val="28"/>
          <w:szCs w:val="28"/>
        </w:rPr>
        <w:t>удостоверенным</w:t>
      </w:r>
      <w:proofErr w:type="gramEnd"/>
      <w:r w:rsidRPr="00D12300">
        <w:rPr>
          <w:rFonts w:ascii="Times New Roman" w:hAnsi="Times New Roman" w:cs="Times New Roman"/>
          <w:sz w:val="28"/>
          <w:szCs w:val="28"/>
        </w:rPr>
        <w:t>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47. Исполнитель завещания. Полномочия исполнителя завещания.</w:t>
      </w:r>
    </w:p>
    <w:p w:rsidR="00D12300" w:rsidRPr="00D12300" w:rsidRDefault="0008069E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826B62" w:rsidRPr="00D12300">
        <w:rPr>
          <w:rFonts w:ascii="Times New Roman" w:hAnsi="Times New Roman" w:cs="Times New Roman"/>
          <w:sz w:val="28"/>
          <w:szCs w:val="28"/>
        </w:rPr>
        <w:t>Расходы, оплачиваемые за счет наследственного имущества.</w:t>
      </w:r>
      <w:r w:rsidR="00826B62" w:rsidRPr="00D12300">
        <w:rPr>
          <w:rFonts w:ascii="Times New Roman" w:hAnsi="Times New Roman" w:cs="Times New Roman"/>
          <w:sz w:val="28"/>
          <w:szCs w:val="28"/>
        </w:rPr>
        <w:br/>
        <w:t>49. Ответственность наследника по долгам наследодателя.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50. Гарантии нотариальной деятельности. Права, обязанности и ответственность н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тариуса.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51. Ограничения в деятельности нотариуса.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52. Страхование  нотариуса,  занимающегося  частной  практикой.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53. Понятие  депозита.  Принятие в депозит нотариуса денежных сумм и ценных б</w:t>
      </w:r>
      <w:r w:rsidRPr="00D12300">
        <w:rPr>
          <w:rFonts w:ascii="Times New Roman" w:hAnsi="Times New Roman" w:cs="Times New Roman"/>
          <w:sz w:val="28"/>
          <w:szCs w:val="28"/>
        </w:rPr>
        <w:t>у</w:t>
      </w:r>
      <w:r w:rsidRPr="00D12300">
        <w:rPr>
          <w:rFonts w:ascii="Times New Roman" w:hAnsi="Times New Roman" w:cs="Times New Roman"/>
          <w:sz w:val="28"/>
          <w:szCs w:val="28"/>
        </w:rPr>
        <w:t>маг. Наследование  денежных  сумм  и  ценных  бумаг,  внесенных  в депозит  нот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риуса.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54. Принятие на хранение документов.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lastRenderedPageBreak/>
        <w:t>55. Удостоверение фактов.  Удостоверение  фактов  нахождения  человека  в живых.</w:t>
      </w:r>
      <w:r w:rsidRPr="00D12300">
        <w:rPr>
          <w:rFonts w:ascii="Times New Roman" w:hAnsi="Times New Roman" w:cs="Times New Roman"/>
          <w:sz w:val="28"/>
          <w:szCs w:val="28"/>
        </w:rPr>
        <w:br/>
        <w:t>56. Завещание при чрезвычайных обстоятельствах.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57. Законные представители несовершеннолетних, недееспособных и огран</w:t>
      </w:r>
      <w:r w:rsidRPr="00D12300">
        <w:rPr>
          <w:rFonts w:ascii="Times New Roman" w:hAnsi="Times New Roman" w:cs="Times New Roman"/>
          <w:sz w:val="28"/>
          <w:szCs w:val="28"/>
        </w:rPr>
        <w:t>и</w:t>
      </w:r>
      <w:r w:rsidRPr="00D12300">
        <w:rPr>
          <w:rFonts w:ascii="Times New Roman" w:hAnsi="Times New Roman" w:cs="Times New Roman"/>
          <w:sz w:val="28"/>
          <w:szCs w:val="28"/>
        </w:rPr>
        <w:t>ченно дееспособных граждан. Распоряжение имуществом несовершеннолетнего, подопе</w:t>
      </w:r>
      <w:r w:rsidRPr="00D12300">
        <w:rPr>
          <w:rFonts w:ascii="Times New Roman" w:hAnsi="Times New Roman" w:cs="Times New Roman"/>
          <w:sz w:val="28"/>
          <w:szCs w:val="28"/>
        </w:rPr>
        <w:t>ч</w:t>
      </w:r>
      <w:r w:rsidRPr="00D12300">
        <w:rPr>
          <w:rFonts w:ascii="Times New Roman" w:hAnsi="Times New Roman" w:cs="Times New Roman"/>
          <w:sz w:val="28"/>
          <w:szCs w:val="28"/>
        </w:rPr>
        <w:t>ного.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58. Свидетельствование верности копий с документов. Свидетельствование верн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сти копии с копии документов. Свидетельствование верности копии документа выданн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го граждан</w:t>
      </w:r>
      <w:r w:rsidRPr="00D12300">
        <w:rPr>
          <w:rFonts w:ascii="Times New Roman" w:hAnsi="Times New Roman" w:cs="Times New Roman"/>
          <w:sz w:val="28"/>
          <w:szCs w:val="28"/>
        </w:rPr>
        <w:t>и</w:t>
      </w:r>
      <w:r w:rsidRPr="00D12300">
        <w:rPr>
          <w:rFonts w:ascii="Times New Roman" w:hAnsi="Times New Roman" w:cs="Times New Roman"/>
          <w:sz w:val="28"/>
          <w:szCs w:val="28"/>
        </w:rPr>
        <w:t>ном.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59. Основания и порядок отмены совершенного нотариального действия.</w:t>
      </w:r>
      <w:r w:rsidRPr="00D12300">
        <w:rPr>
          <w:rFonts w:ascii="Times New Roman" w:hAnsi="Times New Roman" w:cs="Times New Roman"/>
          <w:sz w:val="28"/>
          <w:szCs w:val="28"/>
        </w:rPr>
        <w:br/>
        <w:t>60. Объекты жилищных прав. Жилые помещения: виды, назначение и пределы и</w:t>
      </w:r>
      <w:r w:rsidRPr="00D12300">
        <w:rPr>
          <w:rFonts w:ascii="Times New Roman" w:hAnsi="Times New Roman" w:cs="Times New Roman"/>
          <w:sz w:val="28"/>
          <w:szCs w:val="28"/>
        </w:rPr>
        <w:t>с</w:t>
      </w:r>
      <w:r w:rsidRPr="00D12300">
        <w:rPr>
          <w:rFonts w:ascii="Times New Roman" w:hAnsi="Times New Roman" w:cs="Times New Roman"/>
          <w:sz w:val="28"/>
          <w:szCs w:val="28"/>
        </w:rPr>
        <w:t>пользов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ния. Общая совместная  собственность супругов.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61. Виды режимов имущества супругов. Брачный договор. Раздел имущества супр</w:t>
      </w:r>
      <w:r w:rsidRPr="00D12300">
        <w:rPr>
          <w:rFonts w:ascii="Times New Roman" w:hAnsi="Times New Roman" w:cs="Times New Roman"/>
          <w:sz w:val="28"/>
          <w:szCs w:val="28"/>
        </w:rPr>
        <w:t>у</w:t>
      </w:r>
      <w:r w:rsidRPr="00D12300">
        <w:rPr>
          <w:rFonts w:ascii="Times New Roman" w:hAnsi="Times New Roman" w:cs="Times New Roman"/>
          <w:sz w:val="28"/>
          <w:szCs w:val="28"/>
        </w:rPr>
        <w:t>гов.</w:t>
      </w:r>
      <w:r w:rsidRPr="00D12300">
        <w:rPr>
          <w:rFonts w:ascii="Times New Roman" w:hAnsi="Times New Roman" w:cs="Times New Roman"/>
          <w:sz w:val="28"/>
          <w:szCs w:val="28"/>
        </w:rPr>
        <w:br/>
        <w:t>62. Исковая давность. Исчисление сроков в гражданском праве.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63. Основания и сроки отложения и приостановления совершения нотариального действия.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64. Свидетельствование верности перевода.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65. Вещи как объекты гражданских прав. Понятие, классификация вещей и их прав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вое значение.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66. Реестры для регистрации нотариальных действий, нотариальные свидетел</w:t>
      </w:r>
      <w:r w:rsidRPr="00D12300">
        <w:rPr>
          <w:rFonts w:ascii="Times New Roman" w:hAnsi="Times New Roman" w:cs="Times New Roman"/>
          <w:sz w:val="28"/>
          <w:szCs w:val="28"/>
        </w:rPr>
        <w:t>ь</w:t>
      </w:r>
      <w:r w:rsidRPr="00D12300">
        <w:rPr>
          <w:rFonts w:ascii="Times New Roman" w:hAnsi="Times New Roman" w:cs="Times New Roman"/>
          <w:sz w:val="28"/>
          <w:szCs w:val="28"/>
        </w:rPr>
        <w:t>ства и удостоверительные надписи на сделках и свидетельствуемых докуме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тах.</w:t>
      </w:r>
      <w:r w:rsidRPr="00D12300">
        <w:rPr>
          <w:rFonts w:ascii="Times New Roman" w:hAnsi="Times New Roman" w:cs="Times New Roman"/>
          <w:sz w:val="28"/>
          <w:szCs w:val="28"/>
        </w:rPr>
        <w:br/>
        <w:t>67. Алиментные обязательства родителей и детей. Алиментные обязательства других членов семьи. Порядок уплаты алиментов. Соглашение об уплате алиментов. Прав</w:t>
      </w:r>
      <w:r w:rsidRPr="00D12300">
        <w:rPr>
          <w:rFonts w:ascii="Times New Roman" w:hAnsi="Times New Roman" w:cs="Times New Roman"/>
          <w:sz w:val="28"/>
          <w:szCs w:val="28"/>
        </w:rPr>
        <w:t>о</w:t>
      </w:r>
      <w:r w:rsidRPr="00D12300">
        <w:rPr>
          <w:rFonts w:ascii="Times New Roman" w:hAnsi="Times New Roman" w:cs="Times New Roman"/>
          <w:sz w:val="28"/>
          <w:szCs w:val="28"/>
        </w:rPr>
        <w:t>вые последствия несвоевременной уплаты алиментов. Основания изменения размера алиме</w:t>
      </w:r>
      <w:r w:rsidRPr="00D12300">
        <w:rPr>
          <w:rFonts w:ascii="Times New Roman" w:hAnsi="Times New Roman" w:cs="Times New Roman"/>
          <w:sz w:val="28"/>
          <w:szCs w:val="28"/>
        </w:rPr>
        <w:t>н</w:t>
      </w:r>
      <w:r w:rsidRPr="00D12300">
        <w:rPr>
          <w:rFonts w:ascii="Times New Roman" w:hAnsi="Times New Roman" w:cs="Times New Roman"/>
          <w:sz w:val="28"/>
          <w:szCs w:val="28"/>
        </w:rPr>
        <w:t>тов. Освобождение от уплаты алиментов.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68. Нотариальный округ. Территория деятельности нотариуса.</w:t>
      </w:r>
    </w:p>
    <w:p w:rsidR="0008069E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69. Задачи и полномочия территориального органа Министерства юстиции Росси</w:t>
      </w:r>
      <w:r w:rsidRPr="00D12300">
        <w:rPr>
          <w:rFonts w:ascii="Times New Roman" w:hAnsi="Times New Roman" w:cs="Times New Roman"/>
          <w:sz w:val="28"/>
          <w:szCs w:val="28"/>
        </w:rPr>
        <w:t>й</w:t>
      </w:r>
      <w:r w:rsidRPr="00D1230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70. Кодекс профессиональной этики нотариусов в Российской Федерации. 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71. Отказ в совершении нотариального действия.</w:t>
      </w:r>
    </w:p>
    <w:p w:rsidR="00D12300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72. Временное хранение дел. Передача дел в случае прекращения полномочий нот</w:t>
      </w:r>
      <w:r w:rsidRPr="00D12300">
        <w:rPr>
          <w:rFonts w:ascii="Times New Roman" w:hAnsi="Times New Roman" w:cs="Times New Roman"/>
          <w:sz w:val="28"/>
          <w:szCs w:val="28"/>
        </w:rPr>
        <w:t>а</w:t>
      </w:r>
      <w:r w:rsidRPr="00D12300">
        <w:rPr>
          <w:rFonts w:ascii="Times New Roman" w:hAnsi="Times New Roman" w:cs="Times New Roman"/>
          <w:sz w:val="28"/>
          <w:szCs w:val="28"/>
        </w:rPr>
        <w:t>риуса.</w:t>
      </w:r>
    </w:p>
    <w:p w:rsidR="00826B62" w:rsidRPr="00D12300" w:rsidRDefault="00826B62" w:rsidP="00080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2300">
        <w:rPr>
          <w:rFonts w:ascii="Times New Roman" w:hAnsi="Times New Roman" w:cs="Times New Roman"/>
          <w:sz w:val="28"/>
          <w:szCs w:val="28"/>
        </w:rPr>
        <w:t>73. Совершение морских протестов.</w:t>
      </w:r>
    </w:p>
    <w:bookmarkEnd w:id="0"/>
    <w:p w:rsidR="000E09CB" w:rsidRPr="00D12300" w:rsidRDefault="000E09CB" w:rsidP="000806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9CB" w:rsidRPr="00D12300" w:rsidSect="0008069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40D7"/>
    <w:multiLevelType w:val="hybridMultilevel"/>
    <w:tmpl w:val="F1644B1A"/>
    <w:lvl w:ilvl="0" w:tplc="8F3A19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2"/>
    <w:rsid w:val="0008069E"/>
    <w:rsid w:val="000E09CB"/>
    <w:rsid w:val="00826B62"/>
    <w:rsid w:val="00D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23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D1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23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D1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Закарья</dc:creator>
  <cp:keywords/>
  <dc:description/>
  <cp:lastModifiedBy>Пользователь Windows</cp:lastModifiedBy>
  <cp:revision>2</cp:revision>
  <dcterms:created xsi:type="dcterms:W3CDTF">2017-09-19T14:30:00Z</dcterms:created>
  <dcterms:modified xsi:type="dcterms:W3CDTF">2019-08-11T10:29:00Z</dcterms:modified>
</cp:coreProperties>
</file>