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61A" w:rsidRDefault="0063361A">
      <w:pPr>
        <w:pStyle w:val="ConsPlusTitlePage"/>
      </w:pPr>
      <w:r>
        <w:t xml:space="preserve">Документ предоставлен </w:t>
      </w:r>
      <w:hyperlink r:id="rId4" w:history="1">
        <w:r>
          <w:rPr>
            <w:color w:val="0000FF"/>
          </w:rPr>
          <w:t>КонсультантПлюс</w:t>
        </w:r>
      </w:hyperlink>
      <w:r>
        <w:br/>
      </w:r>
    </w:p>
    <w:p w:rsidR="0063361A" w:rsidRDefault="0063361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3361A">
        <w:tc>
          <w:tcPr>
            <w:tcW w:w="4677" w:type="dxa"/>
            <w:tcBorders>
              <w:top w:val="nil"/>
              <w:left w:val="nil"/>
              <w:bottom w:val="nil"/>
              <w:right w:val="nil"/>
            </w:tcBorders>
          </w:tcPr>
          <w:p w:rsidR="0063361A" w:rsidRDefault="0063361A">
            <w:pPr>
              <w:pStyle w:val="ConsPlusNormal"/>
            </w:pPr>
            <w:r>
              <w:t>3 июля 2016 года</w:t>
            </w:r>
          </w:p>
        </w:tc>
        <w:tc>
          <w:tcPr>
            <w:tcW w:w="4677" w:type="dxa"/>
            <w:tcBorders>
              <w:top w:val="nil"/>
              <w:left w:val="nil"/>
              <w:bottom w:val="nil"/>
              <w:right w:val="nil"/>
            </w:tcBorders>
          </w:tcPr>
          <w:p w:rsidR="0063361A" w:rsidRDefault="0063361A">
            <w:pPr>
              <w:pStyle w:val="ConsPlusNormal"/>
              <w:jc w:val="right"/>
            </w:pPr>
            <w:r>
              <w:t>N 360-ФЗ</w:t>
            </w:r>
          </w:p>
        </w:tc>
      </w:tr>
    </w:tbl>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jc w:val="both"/>
      </w:pPr>
    </w:p>
    <w:p w:rsidR="0063361A" w:rsidRDefault="0063361A">
      <w:pPr>
        <w:pStyle w:val="ConsPlusTitle"/>
        <w:jc w:val="center"/>
      </w:pPr>
      <w:r>
        <w:t>РОССИЙСКАЯ ФЕДЕРАЦИЯ</w:t>
      </w:r>
    </w:p>
    <w:p w:rsidR="0063361A" w:rsidRDefault="0063361A">
      <w:pPr>
        <w:pStyle w:val="ConsPlusTitle"/>
        <w:jc w:val="center"/>
      </w:pPr>
    </w:p>
    <w:p w:rsidR="0063361A" w:rsidRDefault="0063361A">
      <w:pPr>
        <w:pStyle w:val="ConsPlusTitle"/>
        <w:jc w:val="center"/>
      </w:pPr>
      <w:r>
        <w:t>ФЕДЕРАЛЬНЫЙ ЗАКОН</w:t>
      </w:r>
    </w:p>
    <w:p w:rsidR="0063361A" w:rsidRDefault="0063361A">
      <w:pPr>
        <w:pStyle w:val="ConsPlusTitle"/>
        <w:jc w:val="center"/>
      </w:pPr>
    </w:p>
    <w:p w:rsidR="0063361A" w:rsidRDefault="0063361A">
      <w:pPr>
        <w:pStyle w:val="ConsPlusTitle"/>
        <w:jc w:val="center"/>
      </w:pPr>
      <w:r>
        <w:t>О ВНЕСЕНИИ ИЗМЕНЕНИЙ</w:t>
      </w:r>
    </w:p>
    <w:p w:rsidR="0063361A" w:rsidRDefault="0063361A">
      <w:pPr>
        <w:pStyle w:val="ConsPlusTitle"/>
        <w:jc w:val="center"/>
      </w:pPr>
      <w:r>
        <w:t>В ОТДЕЛЬНЫЕ ЗАКОНОДАТЕЛЬНЫЕ АКТЫ РОССИЙСКОЙ ФЕДЕРАЦИИ</w:t>
      </w:r>
    </w:p>
    <w:p w:rsidR="0063361A" w:rsidRDefault="0063361A">
      <w:pPr>
        <w:pStyle w:val="ConsPlusNormal"/>
        <w:jc w:val="both"/>
      </w:pPr>
    </w:p>
    <w:p w:rsidR="0063361A" w:rsidRDefault="0063361A">
      <w:pPr>
        <w:pStyle w:val="ConsPlusNormal"/>
        <w:jc w:val="right"/>
      </w:pPr>
      <w:r>
        <w:t>Принят</w:t>
      </w:r>
    </w:p>
    <w:p w:rsidR="0063361A" w:rsidRDefault="0063361A">
      <w:pPr>
        <w:pStyle w:val="ConsPlusNormal"/>
        <w:jc w:val="right"/>
      </w:pPr>
      <w:r>
        <w:t>Государственной Думой</w:t>
      </w:r>
    </w:p>
    <w:p w:rsidR="0063361A" w:rsidRDefault="0063361A">
      <w:pPr>
        <w:pStyle w:val="ConsPlusNormal"/>
        <w:jc w:val="right"/>
      </w:pPr>
      <w:r>
        <w:t>22 июня 2016 года</w:t>
      </w:r>
    </w:p>
    <w:p w:rsidR="0063361A" w:rsidRDefault="0063361A">
      <w:pPr>
        <w:pStyle w:val="ConsPlusNormal"/>
        <w:jc w:val="both"/>
      </w:pPr>
    </w:p>
    <w:p w:rsidR="0063361A" w:rsidRDefault="0063361A">
      <w:pPr>
        <w:pStyle w:val="ConsPlusNormal"/>
        <w:jc w:val="right"/>
      </w:pPr>
      <w:r>
        <w:t>Одобрен</w:t>
      </w:r>
    </w:p>
    <w:p w:rsidR="0063361A" w:rsidRDefault="0063361A">
      <w:pPr>
        <w:pStyle w:val="ConsPlusNormal"/>
        <w:jc w:val="right"/>
      </w:pPr>
      <w:r>
        <w:t>Советом Федерации</w:t>
      </w:r>
    </w:p>
    <w:p w:rsidR="0063361A" w:rsidRDefault="0063361A">
      <w:pPr>
        <w:pStyle w:val="ConsPlusNormal"/>
        <w:jc w:val="right"/>
      </w:pPr>
      <w:r>
        <w:t>29 июня 2016 года</w:t>
      </w:r>
    </w:p>
    <w:p w:rsidR="0063361A" w:rsidRDefault="0063361A">
      <w:pPr>
        <w:pStyle w:val="ConsPlusNormal"/>
        <w:jc w:val="both"/>
      </w:pPr>
    </w:p>
    <w:p w:rsidR="0063361A" w:rsidRDefault="0063361A">
      <w:pPr>
        <w:pStyle w:val="ConsPlusNormal"/>
        <w:ind w:firstLine="540"/>
        <w:jc w:val="both"/>
      </w:pPr>
      <w:r>
        <w:t>Статья 1</w:t>
      </w:r>
    </w:p>
    <w:p w:rsidR="0063361A" w:rsidRDefault="0063361A">
      <w:pPr>
        <w:pStyle w:val="ConsPlusNormal"/>
        <w:jc w:val="both"/>
      </w:pPr>
    </w:p>
    <w:p w:rsidR="0063361A" w:rsidRDefault="0063361A">
      <w:pPr>
        <w:pStyle w:val="ConsPlusNormal"/>
        <w:ind w:firstLine="540"/>
        <w:jc w:val="both"/>
      </w:pPr>
      <w:r>
        <w:t xml:space="preserve">Внести в </w:t>
      </w:r>
      <w:hyperlink r:id="rId5" w:history="1">
        <w:r>
          <w:rPr>
            <w:color w:val="0000FF"/>
          </w:rPr>
          <w:t>Основы</w:t>
        </w:r>
      </w:hyperlink>
      <w:r>
        <w:t xml:space="preserve"> законодательства Российской Федерации о нотариате от 11 февраля 1993 года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45, ст. 4377; 2005, N 27, ст. 2717; 2007, N 1, ст. 21; N 27, ст. 3213; 2008, N 52, ст. 6236; 2009, N 1, ст. 14, 20; N 29, ст. 3642; 2010, N 28, ст. 3554; 2011, N 49, ст. 7064; N 50, ст. 7347; 2013, N 14, ст. 1651; N 51, ст. 6699; 2014, N 26, ст. 3371; N 30, ст. 4268; 2015, N 1, ст. 10; N 13, ст. 1811; N 29, ст. 4385; 2016, N 1, ст. 11) следующие изменения:</w:t>
      </w:r>
    </w:p>
    <w:p w:rsidR="0063361A" w:rsidRDefault="0063361A">
      <w:pPr>
        <w:pStyle w:val="ConsPlusNormal"/>
        <w:ind w:firstLine="540"/>
        <w:jc w:val="both"/>
      </w:pPr>
      <w:r>
        <w:t xml:space="preserve">1) в </w:t>
      </w:r>
      <w:hyperlink r:id="rId6" w:history="1">
        <w:r>
          <w:rPr>
            <w:color w:val="0000FF"/>
          </w:rPr>
          <w:t>части восьмой статьи 3.1</w:t>
        </w:r>
      </w:hyperlink>
      <w:r>
        <w:t xml:space="preserve"> слова "Перечень вопросов, предлагаемых" заменить словами "Перечень тем, вопросы по которым предлагаются", слово "подлежащих" заменить словами "которые подлежат";</w:t>
      </w:r>
    </w:p>
    <w:p w:rsidR="0063361A" w:rsidRDefault="0063361A">
      <w:pPr>
        <w:pStyle w:val="ConsPlusNormal"/>
        <w:ind w:firstLine="540"/>
        <w:jc w:val="both"/>
      </w:pPr>
      <w:r>
        <w:t xml:space="preserve">2) в </w:t>
      </w:r>
      <w:hyperlink r:id="rId7" w:history="1">
        <w:r>
          <w:rPr>
            <w:color w:val="0000FF"/>
          </w:rPr>
          <w:t>статье 14.1</w:t>
        </w:r>
      </w:hyperlink>
      <w:r>
        <w:t>:</w:t>
      </w:r>
    </w:p>
    <w:p w:rsidR="0063361A" w:rsidRDefault="0063361A">
      <w:pPr>
        <w:pStyle w:val="ConsPlusNormal"/>
        <w:ind w:firstLine="540"/>
        <w:jc w:val="both"/>
      </w:pPr>
      <w:r>
        <w:t xml:space="preserve">а) </w:t>
      </w:r>
      <w:hyperlink r:id="rId8" w:history="1">
        <w:r>
          <w:rPr>
            <w:color w:val="0000FF"/>
          </w:rPr>
          <w:t>часть первую</w:t>
        </w:r>
      </w:hyperlink>
      <w:r>
        <w:t xml:space="preserve"> дополнить пунктом 4 следующего содержания:</w:t>
      </w:r>
    </w:p>
    <w:p w:rsidR="0063361A" w:rsidRDefault="0063361A">
      <w:pPr>
        <w:pStyle w:val="ConsPlusNormal"/>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63361A" w:rsidRDefault="0063361A">
      <w:pPr>
        <w:pStyle w:val="ConsPlusNormal"/>
        <w:ind w:firstLine="540"/>
        <w:jc w:val="both"/>
      </w:pPr>
      <w:r>
        <w:t xml:space="preserve">б) </w:t>
      </w:r>
      <w:hyperlink r:id="rId9" w:history="1">
        <w:r>
          <w:rPr>
            <w:color w:val="0000FF"/>
          </w:rPr>
          <w:t>дополнить</w:t>
        </w:r>
      </w:hyperlink>
      <w:r>
        <w:t xml:space="preserve"> частями шестой, седьмой и восьмой следующего содержания:</w:t>
      </w:r>
    </w:p>
    <w:p w:rsidR="0063361A" w:rsidRDefault="0063361A">
      <w:pPr>
        <w:pStyle w:val="ConsPlusNormal"/>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63361A" w:rsidRDefault="0063361A">
      <w:pPr>
        <w:pStyle w:val="ConsPlusNormal"/>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w:t>
      </w:r>
      <w:r>
        <w:lastRenderedPageBreak/>
        <w:t>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63361A" w:rsidRDefault="0063361A">
      <w:pPr>
        <w:pStyle w:val="ConsPlusNormal"/>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63361A" w:rsidRDefault="0063361A">
      <w:pPr>
        <w:pStyle w:val="ConsPlusNormal"/>
        <w:ind w:firstLine="540"/>
        <w:jc w:val="both"/>
      </w:pPr>
      <w:r>
        <w:t xml:space="preserve">3) </w:t>
      </w:r>
      <w:hyperlink r:id="rId10" w:history="1">
        <w:r>
          <w:rPr>
            <w:color w:val="0000FF"/>
          </w:rPr>
          <w:t>статью 16</w:t>
        </w:r>
      </w:hyperlink>
      <w:r>
        <w:t xml:space="preserve"> дополнить частью пятой следующего содержания:</w:t>
      </w:r>
    </w:p>
    <w:p w:rsidR="0063361A" w:rsidRDefault="0063361A">
      <w:pPr>
        <w:pStyle w:val="ConsPlusNormal"/>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63361A" w:rsidRDefault="0063361A">
      <w:pPr>
        <w:pStyle w:val="ConsPlusNormal"/>
        <w:ind w:firstLine="540"/>
        <w:jc w:val="both"/>
      </w:pPr>
      <w:r>
        <w:t xml:space="preserve">4) </w:t>
      </w:r>
      <w:hyperlink r:id="rId11" w:history="1">
        <w:r>
          <w:rPr>
            <w:color w:val="0000FF"/>
          </w:rPr>
          <w:t>часть седьмую статьи 18</w:t>
        </w:r>
      </w:hyperlink>
      <w:r>
        <w:t xml:space="preserve"> после слова "ипотеки," дополнить словами "а также договоры по распоряжению недвижимым имуществом,";</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t>КонсультантПлюс: примечание.</w:t>
      </w:r>
    </w:p>
    <w:p w:rsidR="0063361A" w:rsidRDefault="0063361A">
      <w:pPr>
        <w:pStyle w:val="ConsPlusNormal"/>
        <w:ind w:firstLine="540"/>
        <w:jc w:val="both"/>
      </w:pPr>
      <w:r>
        <w:t xml:space="preserve">Пункт 5 статьи 1 </w:t>
      </w:r>
      <w:hyperlink w:anchor="P365" w:history="1">
        <w:r>
          <w:rPr>
            <w:color w:val="0000FF"/>
          </w:rPr>
          <w:t>вступает</w:t>
        </w:r>
      </w:hyperlink>
      <w:r>
        <w:t xml:space="preserve"> в силу с 1 июля 2017 года.</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bookmarkStart w:id="0" w:name="P37"/>
      <w:bookmarkEnd w:id="0"/>
      <w:r>
        <w:t xml:space="preserve">5) </w:t>
      </w:r>
      <w:hyperlink r:id="rId12" w:history="1">
        <w:r>
          <w:rPr>
            <w:color w:val="0000FF"/>
          </w:rPr>
          <w:t>часть первую статьи 22.1</w:t>
        </w:r>
      </w:hyperlink>
      <w:r>
        <w:t xml:space="preserve"> дополнить пунктами 12.11 и 12.12 следующего содержания:</w:t>
      </w:r>
    </w:p>
    <w:p w:rsidR="0063361A" w:rsidRDefault="0063361A">
      <w:pPr>
        <w:pStyle w:val="ConsPlusNormal"/>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63361A" w:rsidRDefault="0063361A">
      <w:pPr>
        <w:pStyle w:val="ConsPlusNormal"/>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t>КонсультантПлюс: примечание.</w:t>
      </w:r>
    </w:p>
    <w:p w:rsidR="0063361A" w:rsidRDefault="0063361A">
      <w:pPr>
        <w:pStyle w:val="ConsPlusNormal"/>
        <w:ind w:firstLine="540"/>
        <w:jc w:val="both"/>
      </w:pPr>
      <w:r>
        <w:t xml:space="preserve">Пункт 6 статьи 1 </w:t>
      </w:r>
      <w:hyperlink w:anchor="P365" w:history="1">
        <w:r>
          <w:rPr>
            <w:color w:val="0000FF"/>
          </w:rPr>
          <w:t>вступает</w:t>
        </w:r>
      </w:hyperlink>
      <w:r>
        <w:t xml:space="preserve"> в силу с 1 июля 2017 года.</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t xml:space="preserve">6) </w:t>
      </w:r>
      <w:hyperlink r:id="rId13" w:history="1">
        <w:r>
          <w:rPr>
            <w:color w:val="0000FF"/>
          </w:rPr>
          <w:t>часть первую статьи 34.2</w:t>
        </w:r>
      </w:hyperlink>
      <w:r>
        <w:t xml:space="preserve"> дополнить пунктом 4 следующего содержания:</w:t>
      </w:r>
    </w:p>
    <w:p w:rsidR="0063361A" w:rsidRDefault="0063361A">
      <w:pPr>
        <w:pStyle w:val="ConsPlusNormal"/>
        <w:ind w:firstLine="540"/>
        <w:jc w:val="both"/>
      </w:pPr>
      <w:r>
        <w:t>"4) списков участников обществ с ограниченной ответственностью.";</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t>КонсультантПлюс: примечание.</w:t>
      </w:r>
    </w:p>
    <w:p w:rsidR="0063361A" w:rsidRDefault="0063361A">
      <w:pPr>
        <w:pStyle w:val="ConsPlusNormal"/>
        <w:ind w:firstLine="540"/>
        <w:jc w:val="both"/>
      </w:pPr>
      <w:r>
        <w:t xml:space="preserve">Пункт 7 статьи 1 </w:t>
      </w:r>
      <w:hyperlink w:anchor="P365" w:history="1">
        <w:r>
          <w:rPr>
            <w:color w:val="0000FF"/>
          </w:rPr>
          <w:t>вступает</w:t>
        </w:r>
      </w:hyperlink>
      <w:r>
        <w:t xml:space="preserve"> в силу с 1 июля 2017 года.</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bookmarkStart w:id="1" w:name="P50"/>
      <w:bookmarkEnd w:id="1"/>
      <w:r>
        <w:t xml:space="preserve">7) </w:t>
      </w:r>
      <w:hyperlink r:id="rId14" w:history="1">
        <w:r>
          <w:rPr>
            <w:color w:val="0000FF"/>
          </w:rPr>
          <w:t>часть первую статьи 35</w:t>
        </w:r>
      </w:hyperlink>
      <w:r>
        <w:t xml:space="preserve"> дополнить пунктами 31 и 32 следующего содержания:</w:t>
      </w:r>
    </w:p>
    <w:p w:rsidR="0063361A" w:rsidRDefault="0063361A">
      <w:pPr>
        <w:pStyle w:val="ConsPlusNormal"/>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63361A" w:rsidRDefault="0063361A">
      <w:pPr>
        <w:pStyle w:val="ConsPlusNormal"/>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t>КонсультантПлюс: примечание.</w:t>
      </w:r>
    </w:p>
    <w:p w:rsidR="0063361A" w:rsidRDefault="0063361A">
      <w:pPr>
        <w:pStyle w:val="ConsPlusNormal"/>
        <w:ind w:firstLine="540"/>
        <w:jc w:val="both"/>
      </w:pPr>
      <w:r>
        <w:t xml:space="preserve">Пункт 8 статьи 1 </w:t>
      </w:r>
      <w:hyperlink w:anchor="P366" w:history="1">
        <w:r>
          <w:rPr>
            <w:color w:val="0000FF"/>
          </w:rPr>
          <w:t>вступает</w:t>
        </w:r>
      </w:hyperlink>
      <w:r>
        <w:t xml:space="preserve"> в силу с 1 января 2018 года.</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bookmarkStart w:id="2" w:name="P57"/>
      <w:bookmarkEnd w:id="2"/>
      <w:r>
        <w:t xml:space="preserve">8) </w:t>
      </w:r>
      <w:hyperlink r:id="rId15" w:history="1">
        <w:r>
          <w:rPr>
            <w:color w:val="0000FF"/>
          </w:rPr>
          <w:t>часть первую статьи 39</w:t>
        </w:r>
      </w:hyperlink>
      <w:r>
        <w:t xml:space="preserve"> дополнить словами ", а также Регламентом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w:t>
      </w:r>
      <w:r>
        <w:lastRenderedPageBreak/>
        <w:t>федеральным органом юстиции совместно с Федеральной нотариальной палатой";</w:t>
      </w:r>
    </w:p>
    <w:p w:rsidR="0063361A" w:rsidRDefault="0063361A">
      <w:pPr>
        <w:pStyle w:val="ConsPlusNormal"/>
        <w:ind w:firstLine="540"/>
        <w:jc w:val="both"/>
      </w:pPr>
      <w:r>
        <w:t xml:space="preserve">9) </w:t>
      </w:r>
      <w:hyperlink r:id="rId16" w:history="1">
        <w:r>
          <w:rPr>
            <w:color w:val="0000FF"/>
          </w:rPr>
          <w:t>статью 56</w:t>
        </w:r>
      </w:hyperlink>
      <w:r>
        <w:t xml:space="preserve"> изложить в следующей редакции:</w:t>
      </w:r>
    </w:p>
    <w:p w:rsidR="0063361A" w:rsidRDefault="0063361A">
      <w:pPr>
        <w:pStyle w:val="ConsPlusNormal"/>
        <w:jc w:val="both"/>
      </w:pPr>
    </w:p>
    <w:p w:rsidR="0063361A" w:rsidRDefault="0063361A">
      <w:pPr>
        <w:pStyle w:val="ConsPlusNormal"/>
        <w:ind w:firstLine="540"/>
        <w:jc w:val="both"/>
      </w:pPr>
      <w:r>
        <w:t>"Статья 56. Место удостоверения договоров об отчуждении объектов недвижимого имущества</w:t>
      </w:r>
    </w:p>
    <w:p w:rsidR="0063361A" w:rsidRDefault="0063361A">
      <w:pPr>
        <w:pStyle w:val="ConsPlusNormal"/>
        <w:jc w:val="both"/>
      </w:pPr>
    </w:p>
    <w:p w:rsidR="0063361A" w:rsidRDefault="0063361A">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63361A" w:rsidRDefault="0063361A">
      <w:pPr>
        <w:pStyle w:val="ConsPlusNormal"/>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63361A" w:rsidRDefault="0063361A">
      <w:pPr>
        <w:pStyle w:val="ConsPlusNormal"/>
        <w:jc w:val="both"/>
      </w:pPr>
    </w:p>
    <w:p w:rsidR="0063361A" w:rsidRDefault="0063361A">
      <w:pPr>
        <w:pStyle w:val="ConsPlusNormal"/>
        <w:ind w:firstLine="540"/>
        <w:jc w:val="both"/>
      </w:pPr>
      <w:r>
        <w:t xml:space="preserve">10) </w:t>
      </w:r>
      <w:hyperlink r:id="rId17" w:history="1">
        <w:r>
          <w:rPr>
            <w:color w:val="0000FF"/>
          </w:rPr>
          <w:t>часть первую статьи 89</w:t>
        </w:r>
      </w:hyperlink>
      <w:r>
        <w:t xml:space="preserve"> изложить в следующей редакции:</w:t>
      </w:r>
    </w:p>
    <w:p w:rsidR="0063361A" w:rsidRDefault="0063361A">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63361A" w:rsidRDefault="0063361A">
      <w:pPr>
        <w:pStyle w:val="ConsPlusNormal"/>
        <w:ind w:firstLine="540"/>
        <w:jc w:val="both"/>
      </w:pPr>
      <w:r>
        <w:t xml:space="preserve">11) </w:t>
      </w:r>
      <w:hyperlink r:id="rId18" w:history="1">
        <w:r>
          <w:rPr>
            <w:color w:val="0000FF"/>
          </w:rPr>
          <w:t>статью 90</w:t>
        </w:r>
      </w:hyperlink>
      <w:r>
        <w:t xml:space="preserve"> изложить в следующей редакции:</w:t>
      </w:r>
    </w:p>
    <w:p w:rsidR="0063361A" w:rsidRDefault="0063361A">
      <w:pPr>
        <w:pStyle w:val="ConsPlusNormal"/>
        <w:jc w:val="both"/>
      </w:pPr>
    </w:p>
    <w:p w:rsidR="0063361A" w:rsidRDefault="0063361A">
      <w:pPr>
        <w:pStyle w:val="ConsPlusNormal"/>
        <w:ind w:firstLine="540"/>
        <w:jc w:val="both"/>
      </w:pPr>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63361A" w:rsidRDefault="0063361A">
      <w:pPr>
        <w:pStyle w:val="ConsPlusNormal"/>
        <w:jc w:val="both"/>
      </w:pPr>
    </w:p>
    <w:p w:rsidR="0063361A" w:rsidRDefault="0063361A">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63361A" w:rsidRDefault="0063361A">
      <w:pPr>
        <w:pStyle w:val="ConsPlusNormal"/>
        <w:ind w:firstLine="540"/>
        <w:jc w:val="both"/>
      </w:pPr>
      <w:r>
        <w:t>1) нотариально удостоверенные сделки, устанавливающие денежные обязательства или обязательства по передаче имущества;</w:t>
      </w:r>
    </w:p>
    <w:p w:rsidR="0063361A" w:rsidRDefault="0063361A">
      <w:pPr>
        <w:pStyle w:val="ConsPlusNormal"/>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63361A" w:rsidRDefault="0063361A">
      <w:pPr>
        <w:pStyle w:val="ConsPlusNormal"/>
        <w:ind w:firstLine="540"/>
        <w:jc w:val="both"/>
      </w:pPr>
      <w:r>
        <w:t>3) иные документы, перечень которых устанавливается Правительством Российской Федерации.";</w:t>
      </w:r>
    </w:p>
    <w:p w:rsidR="0063361A" w:rsidRDefault="0063361A">
      <w:pPr>
        <w:pStyle w:val="ConsPlusNormal"/>
        <w:jc w:val="both"/>
      </w:pPr>
    </w:p>
    <w:p w:rsidR="0063361A" w:rsidRDefault="0063361A">
      <w:pPr>
        <w:pStyle w:val="ConsPlusNormal"/>
        <w:ind w:firstLine="540"/>
        <w:jc w:val="both"/>
      </w:pPr>
      <w:r>
        <w:t xml:space="preserve">12) в </w:t>
      </w:r>
      <w:hyperlink r:id="rId19" w:history="1">
        <w:r>
          <w:rPr>
            <w:color w:val="0000FF"/>
          </w:rPr>
          <w:t>пункте 7 части первой статьи 92</w:t>
        </w:r>
      </w:hyperlink>
      <w:r>
        <w:t xml:space="preserve"> слова "в том числе сумму неустойки, процентов в случае, если их начисление предусмотрено договором" заменить словами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t>КонсультантПлюс: примечание.</w:t>
      </w:r>
    </w:p>
    <w:p w:rsidR="0063361A" w:rsidRDefault="0063361A">
      <w:pPr>
        <w:pStyle w:val="ConsPlusNormal"/>
        <w:ind w:firstLine="540"/>
        <w:jc w:val="both"/>
      </w:pPr>
      <w:r>
        <w:t xml:space="preserve">Пункт 13 статьи 1 </w:t>
      </w:r>
      <w:hyperlink w:anchor="P365" w:history="1">
        <w:r>
          <w:rPr>
            <w:color w:val="0000FF"/>
          </w:rPr>
          <w:t>вступает</w:t>
        </w:r>
      </w:hyperlink>
      <w:r>
        <w:t xml:space="preserve"> в силу с 1 июля 2017 года.</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bookmarkStart w:id="3" w:name="P81"/>
      <w:bookmarkEnd w:id="3"/>
      <w:r>
        <w:t xml:space="preserve">13) </w:t>
      </w:r>
      <w:hyperlink r:id="rId20" w:history="1">
        <w:r>
          <w:rPr>
            <w:color w:val="0000FF"/>
          </w:rPr>
          <w:t>дополнить</w:t>
        </w:r>
      </w:hyperlink>
      <w:r>
        <w:t xml:space="preserve"> главой XX.4 следующего содержания:</w:t>
      </w:r>
    </w:p>
    <w:p w:rsidR="0063361A" w:rsidRDefault="0063361A">
      <w:pPr>
        <w:pStyle w:val="ConsPlusNormal"/>
        <w:jc w:val="both"/>
      </w:pPr>
    </w:p>
    <w:p w:rsidR="0063361A" w:rsidRDefault="0063361A">
      <w:pPr>
        <w:pStyle w:val="ConsPlusTitle"/>
        <w:jc w:val="center"/>
      </w:pPr>
      <w:r>
        <w:t>"Глава XX.4. ВНЕСЕНИЕ СВЕДЕНИЙ В РЕЕСТР СПИСКОВ</w:t>
      </w:r>
    </w:p>
    <w:p w:rsidR="0063361A" w:rsidRDefault="0063361A">
      <w:pPr>
        <w:pStyle w:val="ConsPlusTitle"/>
        <w:jc w:val="center"/>
      </w:pPr>
      <w:r>
        <w:t>УЧАСТНИКОВ ОБЩЕСТВ С ОГРАНИЧЕННОЙ ОТВЕТСТВЕННОСТЬЮ ЕДИНОЙ</w:t>
      </w:r>
    </w:p>
    <w:p w:rsidR="0063361A" w:rsidRDefault="0063361A">
      <w:pPr>
        <w:pStyle w:val="ConsPlusTitle"/>
        <w:jc w:val="center"/>
      </w:pPr>
      <w:r>
        <w:t>ИНФОРМАЦИОННОЙ СИСТЕМЫ НОТАРИАТА</w:t>
      </w:r>
    </w:p>
    <w:p w:rsidR="0063361A" w:rsidRDefault="0063361A">
      <w:pPr>
        <w:pStyle w:val="ConsPlusNormal"/>
        <w:jc w:val="both"/>
      </w:pPr>
    </w:p>
    <w:p w:rsidR="0063361A" w:rsidRDefault="0063361A">
      <w:pPr>
        <w:pStyle w:val="ConsPlusNormal"/>
        <w:ind w:firstLine="540"/>
        <w:jc w:val="both"/>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63361A" w:rsidRDefault="0063361A">
      <w:pPr>
        <w:pStyle w:val="ConsPlusNormal"/>
        <w:jc w:val="both"/>
      </w:pPr>
    </w:p>
    <w:p w:rsidR="0063361A" w:rsidRDefault="0063361A">
      <w:pPr>
        <w:pStyle w:val="ConsPlusNormal"/>
        <w:ind w:firstLine="540"/>
        <w:jc w:val="both"/>
      </w:pPr>
      <w:r>
        <w:t xml:space="preserve">По просьбе общества с ограниченной ответственностью или его участника нотариус вносит в </w:t>
      </w:r>
      <w:r>
        <w:lastRenderedPageBreak/>
        <w:t>реестр списков участников обществ с ограниченной ответственностью единой информационной системы нотариата сведения, предусмотренные Федеральным законом от 8 февраля 1998 года N 14-ФЗ "Об обществах с ограниченной ответственностью".</w:t>
      </w:r>
    </w:p>
    <w:p w:rsidR="0063361A" w:rsidRDefault="0063361A">
      <w:pPr>
        <w:pStyle w:val="ConsPlusNormal"/>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63361A" w:rsidRDefault="0063361A">
      <w:pPr>
        <w:pStyle w:val="ConsPlusNormal"/>
        <w:ind w:firstLine="540"/>
        <w:jc w:val="both"/>
      </w:pPr>
      <w:r>
        <w:t>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законом от 8 февраля 1998 года N 14-ФЗ "Об обществах с ограниченной ответственностью";</w:t>
      </w:r>
    </w:p>
    <w:p w:rsidR="0063361A" w:rsidRDefault="0063361A">
      <w:pPr>
        <w:pStyle w:val="ConsPlusNormal"/>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63361A" w:rsidRDefault="0063361A">
      <w:pPr>
        <w:pStyle w:val="ConsPlusNormal"/>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63361A" w:rsidRDefault="0063361A">
      <w:pPr>
        <w:pStyle w:val="ConsPlusNormal"/>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63361A" w:rsidRDefault="0063361A">
      <w:pPr>
        <w:pStyle w:val="ConsPlusNormal"/>
        <w:jc w:val="both"/>
      </w:pPr>
    </w:p>
    <w:p w:rsidR="0063361A" w:rsidRDefault="0063361A">
      <w:pPr>
        <w:pStyle w:val="ConsPlusNormal"/>
        <w:ind w:firstLine="540"/>
        <w:jc w:val="both"/>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63361A" w:rsidRDefault="0063361A">
      <w:pPr>
        <w:pStyle w:val="ConsPlusNormal"/>
        <w:jc w:val="both"/>
      </w:pPr>
    </w:p>
    <w:p w:rsidR="0063361A" w:rsidRDefault="0063361A">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63361A" w:rsidRDefault="0063361A">
      <w:pPr>
        <w:pStyle w:val="ConsPlusNormal"/>
        <w:jc w:val="both"/>
      </w:pPr>
    </w:p>
    <w:p w:rsidR="0063361A" w:rsidRDefault="0063361A">
      <w:pPr>
        <w:pStyle w:val="ConsPlusNormal"/>
        <w:ind w:firstLine="540"/>
        <w:jc w:val="both"/>
      </w:pPr>
      <w:r>
        <w:t>Статья 2</w:t>
      </w:r>
    </w:p>
    <w:p w:rsidR="0063361A" w:rsidRDefault="0063361A">
      <w:pPr>
        <w:pStyle w:val="ConsPlusNormal"/>
        <w:jc w:val="both"/>
      </w:pPr>
    </w:p>
    <w:p w:rsidR="0063361A" w:rsidRDefault="0063361A">
      <w:pPr>
        <w:pStyle w:val="ConsPlusNormal"/>
        <w:ind w:firstLine="540"/>
        <w:jc w:val="both"/>
      </w:pPr>
      <w:r>
        <w:t xml:space="preserve">Внести в Федеральный </w:t>
      </w:r>
      <w:hyperlink r:id="rId21" w:history="1">
        <w:r>
          <w:rPr>
            <w:color w:val="0000FF"/>
          </w:rPr>
          <w:t>закон</w:t>
        </w:r>
      </w:hyperlink>
      <w:r>
        <w:t xml:space="preserve">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2003, N 24, ст. 2244; 2004, N 27, ст. 2711; N 35, ст. 3607; 2005, N 1, ст. 25; 2007, N 41, ст. 4845; 2008, N 52, ст. 6219; 2009; N 52, ст. 6410; 2010, N 15, ст. 1756; 2011, N 1, ст. 47; N 30, ст. 4562; N 49, ст. 7061; N 50, ст. 7347; 2013, N 30, ст. 4083; 2014, N 26, ст. 3377; N 52, ст. 7543, 7558) следующие изменения:</w:t>
      </w:r>
    </w:p>
    <w:p w:rsidR="0063361A" w:rsidRDefault="0063361A">
      <w:pPr>
        <w:pStyle w:val="ConsPlusNormal"/>
        <w:ind w:firstLine="540"/>
        <w:jc w:val="both"/>
      </w:pPr>
      <w:r>
        <w:t xml:space="preserve">1) в </w:t>
      </w:r>
      <w:hyperlink r:id="rId22" w:history="1">
        <w:r>
          <w:rPr>
            <w:color w:val="0000FF"/>
          </w:rPr>
          <w:t>статье 14</w:t>
        </w:r>
      </w:hyperlink>
      <w:r>
        <w:t>:</w:t>
      </w:r>
    </w:p>
    <w:p w:rsidR="0063361A" w:rsidRDefault="0063361A">
      <w:pPr>
        <w:pStyle w:val="ConsPlusNormal"/>
        <w:ind w:firstLine="540"/>
        <w:jc w:val="both"/>
      </w:pPr>
      <w:r>
        <w:t xml:space="preserve">а) </w:t>
      </w:r>
      <w:hyperlink r:id="rId23" w:history="1">
        <w:r>
          <w:rPr>
            <w:color w:val="0000FF"/>
          </w:rPr>
          <w:t>абзац первый пункта 1</w:t>
        </w:r>
      </w:hyperlink>
      <w:r>
        <w:t xml:space="preserve"> изложить в следующей редакции:</w:t>
      </w:r>
    </w:p>
    <w:p w:rsidR="0063361A" w:rsidRDefault="0063361A">
      <w:pPr>
        <w:pStyle w:val="ConsPlusNormal"/>
        <w:ind w:firstLine="540"/>
        <w:jc w:val="both"/>
      </w:pPr>
      <w:r>
        <w:t>"1. Проведенная государственная регистрация возникновения и перехода прав на недвижимое имущество удостоверяется выпиской из Единого государственного реестра прав.";</w:t>
      </w:r>
    </w:p>
    <w:p w:rsidR="0063361A" w:rsidRDefault="0063361A">
      <w:pPr>
        <w:pStyle w:val="ConsPlusNormal"/>
        <w:ind w:firstLine="540"/>
        <w:jc w:val="both"/>
      </w:pPr>
      <w:r>
        <w:t xml:space="preserve">б) в </w:t>
      </w:r>
      <w:hyperlink r:id="rId24" w:history="1">
        <w:r>
          <w:rPr>
            <w:color w:val="0000FF"/>
          </w:rPr>
          <w:t>абзаце первом пункта 2</w:t>
        </w:r>
      </w:hyperlink>
      <w:r>
        <w:t xml:space="preserve"> слова "свидетельства о государственной регистрации прав и форма" исключить;</w:t>
      </w:r>
    </w:p>
    <w:p w:rsidR="0063361A" w:rsidRDefault="0063361A">
      <w:pPr>
        <w:pStyle w:val="ConsPlusNormal"/>
        <w:ind w:firstLine="540"/>
        <w:jc w:val="both"/>
      </w:pPr>
      <w:r>
        <w:t xml:space="preserve">2) </w:t>
      </w:r>
      <w:hyperlink r:id="rId25" w:history="1">
        <w:r>
          <w:rPr>
            <w:color w:val="0000FF"/>
          </w:rPr>
          <w:t>статью 19</w:t>
        </w:r>
      </w:hyperlink>
      <w:r>
        <w:t xml:space="preserve"> дополнить пунктом 6 следующего содержания:</w:t>
      </w:r>
    </w:p>
    <w:p w:rsidR="0063361A" w:rsidRDefault="0063361A">
      <w:pPr>
        <w:pStyle w:val="ConsPlusNormal"/>
        <w:ind w:firstLine="540"/>
        <w:jc w:val="both"/>
      </w:pPr>
      <w:r>
        <w:t>"6. В случае устранения причин, повлекших за собой приостановление государственной регистрации прав, течение срока, предоставленного на совершение регистрационных действий, возобновляется с учетом срока, прошедшего до приостановления государственной регистрации прав.".</w:t>
      </w:r>
    </w:p>
    <w:p w:rsidR="0063361A" w:rsidRDefault="0063361A">
      <w:pPr>
        <w:pStyle w:val="ConsPlusNormal"/>
        <w:jc w:val="both"/>
      </w:pPr>
    </w:p>
    <w:p w:rsidR="0063361A" w:rsidRDefault="0063361A">
      <w:pPr>
        <w:pStyle w:val="ConsPlusNormal"/>
        <w:ind w:firstLine="540"/>
        <w:jc w:val="both"/>
      </w:pPr>
      <w:r>
        <w:lastRenderedPageBreak/>
        <w:t>Статья 3</w:t>
      </w:r>
    </w:p>
    <w:p w:rsidR="0063361A" w:rsidRDefault="0063361A">
      <w:pPr>
        <w:pStyle w:val="ConsPlusNormal"/>
        <w:jc w:val="both"/>
      </w:pPr>
    </w:p>
    <w:p w:rsidR="0063361A" w:rsidRDefault="0063361A">
      <w:pPr>
        <w:pStyle w:val="ConsPlusNormal"/>
        <w:ind w:firstLine="540"/>
        <w:jc w:val="both"/>
      </w:pPr>
      <w:r>
        <w:t xml:space="preserve">Внести в Федеральный </w:t>
      </w:r>
      <w:hyperlink r:id="rId26" w:history="1">
        <w:r>
          <w:rPr>
            <w:color w:val="0000FF"/>
          </w:rPr>
          <w:t>закон</w:t>
        </w:r>
      </w:hyperlink>
      <w:r>
        <w:t xml:space="preserve"> от 8 февраля 1998 года N 14-ФЗ "Об обществах с ограниченной ответственностью" (Собрание законодательства Российской Федерации, 1998, N 7, ст. 785; 2009, N 1, ст. 20; N 29, ст. 3642; 2015, N 13, ст. 1811) следующие изменения:</w:t>
      </w:r>
    </w:p>
    <w:p w:rsidR="0063361A" w:rsidRDefault="0063361A">
      <w:pPr>
        <w:pStyle w:val="ConsPlusNormal"/>
        <w:ind w:firstLine="540"/>
        <w:jc w:val="both"/>
      </w:pPr>
      <w:r>
        <w:t xml:space="preserve">1) </w:t>
      </w:r>
      <w:hyperlink r:id="rId27" w:history="1">
        <w:r>
          <w:rPr>
            <w:color w:val="0000FF"/>
          </w:rPr>
          <w:t>пункт 3 статьи 17</w:t>
        </w:r>
      </w:hyperlink>
      <w:r>
        <w:t xml:space="preserve"> дополнить предложением следующего содержания: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t>КонсультантПлюс: примечание.</w:t>
      </w:r>
    </w:p>
    <w:p w:rsidR="0063361A" w:rsidRDefault="0063361A">
      <w:pPr>
        <w:pStyle w:val="ConsPlusNormal"/>
        <w:ind w:firstLine="540"/>
        <w:jc w:val="both"/>
      </w:pPr>
      <w:r>
        <w:t xml:space="preserve">Пункт 2 статьи 3 </w:t>
      </w:r>
      <w:hyperlink w:anchor="P365" w:history="1">
        <w:r>
          <w:rPr>
            <w:color w:val="0000FF"/>
          </w:rPr>
          <w:t>вступает</w:t>
        </w:r>
      </w:hyperlink>
      <w:r>
        <w:t xml:space="preserve"> в силу с 1 июля 2017 года.</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bookmarkStart w:id="4" w:name="P118"/>
      <w:bookmarkEnd w:id="4"/>
      <w:r>
        <w:t xml:space="preserve">2) в </w:t>
      </w:r>
      <w:hyperlink r:id="rId28" w:history="1">
        <w:r>
          <w:rPr>
            <w:color w:val="0000FF"/>
          </w:rPr>
          <w:t>статье 31.1</w:t>
        </w:r>
      </w:hyperlink>
      <w:r>
        <w:t>:</w:t>
      </w:r>
    </w:p>
    <w:p w:rsidR="0063361A" w:rsidRDefault="0063361A">
      <w:pPr>
        <w:pStyle w:val="ConsPlusNormal"/>
        <w:ind w:firstLine="540"/>
        <w:jc w:val="both"/>
      </w:pPr>
      <w:r>
        <w:t xml:space="preserve">а) </w:t>
      </w:r>
      <w:hyperlink r:id="rId29" w:history="1">
        <w:r>
          <w:rPr>
            <w:color w:val="0000FF"/>
          </w:rPr>
          <w:t>пункт 1</w:t>
        </w:r>
      </w:hyperlink>
      <w:r>
        <w:t xml:space="preserve"> дополнить абзацем следующего содержания:</w:t>
      </w:r>
    </w:p>
    <w:p w:rsidR="0063361A" w:rsidRDefault="0063361A">
      <w:pPr>
        <w:pStyle w:val="ConsPlusNormal"/>
        <w:ind w:firstLine="540"/>
        <w:jc w:val="both"/>
      </w:pPr>
      <w:r>
        <w:t>"Общее собрание участников общества вправе передать Федеральной нотариальной палате ведение и хранение списка участников общества в реестр списков участников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rsidR="0063361A" w:rsidRDefault="0063361A">
      <w:pPr>
        <w:pStyle w:val="ConsPlusNormal"/>
        <w:ind w:firstLine="540"/>
        <w:jc w:val="both"/>
      </w:pPr>
      <w:r>
        <w:t xml:space="preserve">б) </w:t>
      </w:r>
      <w:hyperlink r:id="rId30" w:history="1">
        <w:r>
          <w:rPr>
            <w:color w:val="0000FF"/>
          </w:rPr>
          <w:t>дополнить</w:t>
        </w:r>
      </w:hyperlink>
      <w:r>
        <w:t xml:space="preserve"> пунктом 6 следующего содержания:</w:t>
      </w:r>
    </w:p>
    <w:p w:rsidR="0063361A" w:rsidRDefault="0063361A">
      <w:pPr>
        <w:pStyle w:val="ConsPlusNormal"/>
        <w:ind w:firstLine="540"/>
        <w:jc w:val="both"/>
      </w:pPr>
      <w:r>
        <w:t>"6. В случае, указанном в абзаце третьем пункта 1 настоящей статьи, участники общества обязаны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месте нахождения, иных сведений, предусмотренных настоящей статьей.</w:t>
      </w:r>
    </w:p>
    <w:p w:rsidR="0063361A" w:rsidRDefault="0063361A">
      <w:pPr>
        <w:pStyle w:val="ConsPlusNormal"/>
        <w:ind w:firstLine="540"/>
        <w:jc w:val="both"/>
      </w:pPr>
      <w:r>
        <w:t>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настоящей статьей.".</w:t>
      </w:r>
    </w:p>
    <w:p w:rsidR="0063361A" w:rsidRDefault="0063361A">
      <w:pPr>
        <w:pStyle w:val="ConsPlusNormal"/>
        <w:jc w:val="both"/>
      </w:pPr>
    </w:p>
    <w:p w:rsidR="0063361A" w:rsidRDefault="0063361A">
      <w:pPr>
        <w:pStyle w:val="ConsPlusNormal"/>
        <w:ind w:firstLine="540"/>
        <w:jc w:val="both"/>
      </w:pPr>
      <w:r>
        <w:t>Статья 4</w:t>
      </w:r>
    </w:p>
    <w:p w:rsidR="0063361A" w:rsidRDefault="0063361A">
      <w:pPr>
        <w:pStyle w:val="ConsPlusNormal"/>
        <w:jc w:val="both"/>
      </w:pPr>
    </w:p>
    <w:p w:rsidR="0063361A" w:rsidRDefault="0063361A">
      <w:pPr>
        <w:pStyle w:val="ConsPlusNormal"/>
        <w:ind w:firstLine="540"/>
        <w:jc w:val="both"/>
      </w:pPr>
      <w:r>
        <w:t xml:space="preserve">Внести в Федеральный </w:t>
      </w:r>
      <w:hyperlink r:id="rId31" w:history="1">
        <w:r>
          <w:rPr>
            <w:color w:val="0000FF"/>
          </w:rPr>
          <w:t>закон</w:t>
        </w:r>
      </w:hyperlink>
      <w:r>
        <w:t xml:space="preserve"> от 29 июля 1998 года N 135-ФЗ "Об оценочной деятельности в Российской Федерации" (Собрание законодательства Российской Федерации, 1998, N 31, ст. 3813; 2002, N 46, ст. 4537; 2006, N 31, ст. 3456; 2010, N 30, ст. 3998; 2011, N 1, ст. 43; N 49, ст. 7024; 2014, N 11, ст. 1098; N 30, ст. 4226; 2016, N 23, ст. 3296) следующие изменения:</w:t>
      </w:r>
    </w:p>
    <w:p w:rsidR="0063361A" w:rsidRDefault="0063361A">
      <w:pPr>
        <w:pStyle w:val="ConsPlusNormal"/>
        <w:ind w:firstLine="540"/>
        <w:jc w:val="both"/>
      </w:pPr>
      <w:r>
        <w:t xml:space="preserve">1) в </w:t>
      </w:r>
      <w:hyperlink r:id="rId32" w:history="1">
        <w:r>
          <w:rPr>
            <w:color w:val="0000FF"/>
          </w:rPr>
          <w:t>статье 3</w:t>
        </w:r>
      </w:hyperlink>
      <w:r>
        <w:t>:</w:t>
      </w:r>
    </w:p>
    <w:p w:rsidR="0063361A" w:rsidRDefault="0063361A">
      <w:pPr>
        <w:pStyle w:val="ConsPlusNormal"/>
        <w:ind w:firstLine="540"/>
        <w:jc w:val="both"/>
      </w:pPr>
      <w:r>
        <w:t xml:space="preserve">а) в </w:t>
      </w:r>
      <w:hyperlink r:id="rId33" w:history="1">
        <w:r>
          <w:rPr>
            <w:color w:val="0000FF"/>
          </w:rPr>
          <w:t>части первой</w:t>
        </w:r>
      </w:hyperlink>
      <w:r>
        <w:t xml:space="preserve"> слова "или иной стоимости" заменить словами ", ликвидационной, инвестиционной или иной предусмотренной федеральными стандартами оценки стоимости";</w:t>
      </w:r>
    </w:p>
    <w:p w:rsidR="0063361A" w:rsidRDefault="0063361A">
      <w:pPr>
        <w:pStyle w:val="ConsPlusNormal"/>
        <w:ind w:firstLine="540"/>
        <w:jc w:val="both"/>
      </w:pPr>
      <w:r>
        <w:t xml:space="preserve">б) </w:t>
      </w:r>
      <w:hyperlink r:id="rId34" w:history="1">
        <w:r>
          <w:rPr>
            <w:color w:val="0000FF"/>
          </w:rPr>
          <w:t>дополнить</w:t>
        </w:r>
      </w:hyperlink>
      <w:r>
        <w:t xml:space="preserve"> частями четвертой и пятой следующего содержания:</w:t>
      </w:r>
    </w:p>
    <w:p w:rsidR="0063361A" w:rsidRDefault="0063361A">
      <w:pPr>
        <w:pStyle w:val="ConsPlusNormal"/>
        <w:ind w:firstLine="540"/>
        <w:jc w:val="both"/>
      </w:pPr>
      <w:r>
        <w:t>"Для целей настоящего Федерального закона под ликвидационной стоимостью понимается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объекта оценки для рыночных условий, в условиях, когда продавец вынужден совершить сделку по отчуждению имущества.</w:t>
      </w:r>
    </w:p>
    <w:p w:rsidR="0063361A" w:rsidRDefault="0063361A">
      <w:pPr>
        <w:pStyle w:val="ConsPlusNormal"/>
        <w:ind w:firstLine="540"/>
        <w:jc w:val="both"/>
      </w:pPr>
      <w:r>
        <w:t>Для целей настоящего Федерального закона под инвестиционной стоимостью понимается стоимость объекта оценки для конкретного лица или группы лиц при установленных данным лицом (лицами) инвестиционных целях использования объекта оценки.";</w:t>
      </w:r>
    </w:p>
    <w:p w:rsidR="0063361A" w:rsidRDefault="0063361A">
      <w:pPr>
        <w:pStyle w:val="ConsPlusNormal"/>
        <w:ind w:firstLine="540"/>
        <w:jc w:val="both"/>
      </w:pPr>
      <w:r>
        <w:t xml:space="preserve">2) </w:t>
      </w:r>
      <w:hyperlink r:id="rId35" w:history="1">
        <w:r>
          <w:rPr>
            <w:color w:val="0000FF"/>
          </w:rPr>
          <w:t>абзац двенадцатый части второй статьи 10</w:t>
        </w:r>
      </w:hyperlink>
      <w:r>
        <w:t xml:space="preserve"> признать утратившим силу;</w:t>
      </w:r>
    </w:p>
    <w:p w:rsidR="0063361A" w:rsidRDefault="0063361A">
      <w:pPr>
        <w:pStyle w:val="ConsPlusNormal"/>
        <w:ind w:firstLine="540"/>
        <w:jc w:val="both"/>
      </w:pPr>
      <w:r>
        <w:t xml:space="preserve">3) в </w:t>
      </w:r>
      <w:hyperlink r:id="rId36" w:history="1">
        <w:r>
          <w:rPr>
            <w:color w:val="0000FF"/>
          </w:rPr>
          <w:t>статье 11</w:t>
        </w:r>
      </w:hyperlink>
      <w:r>
        <w:t>:</w:t>
      </w:r>
    </w:p>
    <w:p w:rsidR="0063361A" w:rsidRDefault="0063361A">
      <w:pPr>
        <w:pStyle w:val="ConsPlusNormal"/>
        <w:ind w:firstLine="540"/>
        <w:jc w:val="both"/>
      </w:pPr>
      <w:r>
        <w:t xml:space="preserve">а) в </w:t>
      </w:r>
      <w:hyperlink r:id="rId37" w:history="1">
        <w:r>
          <w:rPr>
            <w:color w:val="0000FF"/>
          </w:rPr>
          <w:t>части первой</w:t>
        </w:r>
      </w:hyperlink>
      <w:r>
        <w:t xml:space="preserve"> слова "(далее - отчет)" заменить словами "(далее также - отчет)";</w:t>
      </w:r>
    </w:p>
    <w:p w:rsidR="0063361A" w:rsidRDefault="0063361A">
      <w:pPr>
        <w:pStyle w:val="ConsPlusNormal"/>
        <w:ind w:firstLine="540"/>
        <w:jc w:val="both"/>
      </w:pPr>
      <w:r>
        <w:t xml:space="preserve">б) в </w:t>
      </w:r>
      <w:hyperlink r:id="rId38" w:history="1">
        <w:r>
          <w:rPr>
            <w:color w:val="0000FF"/>
          </w:rPr>
          <w:t>части четвертой</w:t>
        </w:r>
      </w:hyperlink>
      <w:r>
        <w:t>:</w:t>
      </w:r>
    </w:p>
    <w:p w:rsidR="0063361A" w:rsidRDefault="0063361A">
      <w:pPr>
        <w:pStyle w:val="ConsPlusNormal"/>
        <w:ind w:firstLine="540"/>
        <w:jc w:val="both"/>
      </w:pPr>
      <w:r>
        <w:lastRenderedPageBreak/>
        <w:t xml:space="preserve">в </w:t>
      </w:r>
      <w:hyperlink r:id="rId39" w:history="1">
        <w:r>
          <w:rPr>
            <w:color w:val="0000FF"/>
          </w:rPr>
          <w:t>абзаце четвертом</w:t>
        </w:r>
      </w:hyperlink>
      <w:r>
        <w:t xml:space="preserve"> слова "место нахождения" заменить словами "номер контактного телефона, почтовый адрес, адрес электронной почты";</w:t>
      </w:r>
    </w:p>
    <w:p w:rsidR="0063361A" w:rsidRDefault="0063361A">
      <w:pPr>
        <w:pStyle w:val="ConsPlusNormal"/>
        <w:ind w:firstLine="540"/>
        <w:jc w:val="both"/>
      </w:pPr>
      <w:hyperlink r:id="rId40" w:history="1">
        <w:r>
          <w:rPr>
            <w:color w:val="0000FF"/>
          </w:rPr>
          <w:t>дополнить</w:t>
        </w:r>
      </w:hyperlink>
      <w:r>
        <w:t xml:space="preserve"> новым абзацем пятым следующего содержания:</w:t>
      </w:r>
    </w:p>
    <w:p w:rsidR="0063361A" w:rsidRDefault="0063361A">
      <w:pPr>
        <w:pStyle w:val="ConsPlusNormal"/>
        <w:ind w:firstLine="540"/>
        <w:jc w:val="both"/>
      </w:pPr>
      <w:r>
        <w:t>"сведения о независимости юридического лица, с которым оценщик заключил трудовой договор, и оценщика в соответствии с требованиями статьи 16 настоящего Федерального закона;";</w:t>
      </w:r>
    </w:p>
    <w:p w:rsidR="0063361A" w:rsidRDefault="0063361A">
      <w:pPr>
        <w:pStyle w:val="ConsPlusNormal"/>
        <w:ind w:firstLine="540"/>
        <w:jc w:val="both"/>
      </w:pPr>
      <w:hyperlink r:id="rId41" w:history="1">
        <w:r>
          <w:rPr>
            <w:color w:val="0000FF"/>
          </w:rPr>
          <w:t>абзац пятый</w:t>
        </w:r>
      </w:hyperlink>
      <w:r>
        <w:t xml:space="preserve"> считать абзацем шестым;</w:t>
      </w:r>
    </w:p>
    <w:p w:rsidR="0063361A" w:rsidRDefault="0063361A">
      <w:pPr>
        <w:pStyle w:val="ConsPlusNormal"/>
        <w:ind w:firstLine="540"/>
        <w:jc w:val="both"/>
      </w:pPr>
      <w:hyperlink r:id="rId42" w:history="1">
        <w:r>
          <w:rPr>
            <w:color w:val="0000FF"/>
          </w:rPr>
          <w:t>абзац шестой</w:t>
        </w:r>
      </w:hyperlink>
      <w:r>
        <w:t xml:space="preserve"> считать абзацем седьмым и его после слов "лица и" дополнить словами "при наличии";</w:t>
      </w:r>
    </w:p>
    <w:p w:rsidR="0063361A" w:rsidRDefault="0063361A">
      <w:pPr>
        <w:pStyle w:val="ConsPlusNormal"/>
        <w:ind w:firstLine="540"/>
        <w:jc w:val="both"/>
      </w:pPr>
      <w:hyperlink r:id="rId43" w:history="1">
        <w:r>
          <w:rPr>
            <w:color w:val="0000FF"/>
          </w:rPr>
          <w:t>абзац седьмой</w:t>
        </w:r>
      </w:hyperlink>
      <w:r>
        <w:t xml:space="preserve"> считать абзацем восьмым и в нем слова "обоснование их использования при проведении оценки данного объекта оценки," исключить;</w:t>
      </w:r>
    </w:p>
    <w:p w:rsidR="0063361A" w:rsidRDefault="0063361A">
      <w:pPr>
        <w:pStyle w:val="ConsPlusNormal"/>
        <w:ind w:firstLine="540"/>
        <w:jc w:val="both"/>
      </w:pPr>
      <w:hyperlink r:id="rId44" w:history="1">
        <w:r>
          <w:rPr>
            <w:color w:val="0000FF"/>
          </w:rPr>
          <w:t>абзацы восьмой</w:t>
        </w:r>
      </w:hyperlink>
      <w:r>
        <w:t xml:space="preserve"> - </w:t>
      </w:r>
      <w:hyperlink r:id="rId45" w:history="1">
        <w:r>
          <w:rPr>
            <w:color w:val="0000FF"/>
          </w:rPr>
          <w:t>десятый</w:t>
        </w:r>
      </w:hyperlink>
      <w:r>
        <w:t xml:space="preserve"> считать соответственно абзацами девятым - одиннадцатым;</w:t>
      </w:r>
    </w:p>
    <w:p w:rsidR="0063361A" w:rsidRDefault="0063361A">
      <w:pPr>
        <w:pStyle w:val="ConsPlusNormal"/>
        <w:ind w:firstLine="540"/>
        <w:jc w:val="both"/>
      </w:pPr>
      <w:r>
        <w:t xml:space="preserve">4) </w:t>
      </w:r>
      <w:hyperlink r:id="rId46" w:history="1">
        <w:r>
          <w:rPr>
            <w:color w:val="0000FF"/>
          </w:rPr>
          <w:t>часть вторую статьи 12</w:t>
        </w:r>
      </w:hyperlink>
      <w:r>
        <w:t xml:space="preserve"> изложить в следующей редакции:</w:t>
      </w:r>
    </w:p>
    <w:p w:rsidR="0063361A" w:rsidRDefault="0063361A">
      <w:pPr>
        <w:pStyle w:val="ConsPlusNormal"/>
        <w:ind w:firstLine="540"/>
        <w:jc w:val="both"/>
      </w:pPr>
      <w:r>
        <w:t>"Итоговая величина рыночной или иной стоимости объекта оценки, определенная в отчете, за исключением кадастровой стоимости, является рекомендуемой для целей определения начальной цены предмета аукциона или конкурса, совершения сделки в течение шести месяцев с даты составления отчета, за исключением случаев, предусмотренных законодательством Российской Федерации.";</w:t>
      </w:r>
    </w:p>
    <w:p w:rsidR="0063361A" w:rsidRDefault="0063361A">
      <w:pPr>
        <w:pStyle w:val="ConsPlusNormal"/>
        <w:ind w:firstLine="540"/>
        <w:jc w:val="both"/>
      </w:pPr>
      <w:r>
        <w:t xml:space="preserve">5) в </w:t>
      </w:r>
      <w:hyperlink r:id="rId47" w:history="1">
        <w:r>
          <w:rPr>
            <w:color w:val="0000FF"/>
          </w:rPr>
          <w:t>статье 19.1</w:t>
        </w:r>
      </w:hyperlink>
      <w:r>
        <w:t>:</w:t>
      </w:r>
    </w:p>
    <w:p w:rsidR="0063361A" w:rsidRDefault="0063361A">
      <w:pPr>
        <w:pStyle w:val="ConsPlusNormal"/>
        <w:ind w:firstLine="540"/>
        <w:jc w:val="both"/>
      </w:pPr>
      <w:r>
        <w:t xml:space="preserve">а) </w:t>
      </w:r>
      <w:hyperlink r:id="rId48" w:history="1">
        <w:r>
          <w:rPr>
            <w:color w:val="0000FF"/>
          </w:rPr>
          <w:t>часть четвертую</w:t>
        </w:r>
      </w:hyperlink>
      <w:r>
        <w:t xml:space="preserve"> дополнить абзацами следующего содержания:</w:t>
      </w:r>
    </w:p>
    <w:p w:rsidR="0063361A" w:rsidRDefault="0063361A">
      <w:pPr>
        <w:pStyle w:val="ConsPlusNormal"/>
        <w:ind w:firstLine="540"/>
        <w:jc w:val="both"/>
      </w:pPr>
      <w:r>
        <w:t>"один представитель уполномоченного федерального органа исполнительной власти, осуществляющего функции в области приватизации и полномочия собственника, в том числе права акционера акционерного общества и участника общества с ограниченной ответственностью, в сфере управления имуществом Российской Федерации;</w:t>
      </w:r>
    </w:p>
    <w:p w:rsidR="0063361A" w:rsidRDefault="0063361A">
      <w:pPr>
        <w:pStyle w:val="ConsPlusNormal"/>
        <w:ind w:firstLine="540"/>
        <w:jc w:val="both"/>
      </w:pPr>
      <w:r>
        <w:t>один представитель Центрального банка Российской Федерации.";</w:t>
      </w:r>
    </w:p>
    <w:p w:rsidR="0063361A" w:rsidRDefault="0063361A">
      <w:pPr>
        <w:pStyle w:val="ConsPlusNormal"/>
        <w:ind w:firstLine="540"/>
        <w:jc w:val="both"/>
      </w:pPr>
      <w:r>
        <w:t xml:space="preserve">б) </w:t>
      </w:r>
      <w:hyperlink r:id="rId49" w:history="1">
        <w:r>
          <w:rPr>
            <w:color w:val="0000FF"/>
          </w:rPr>
          <w:t>дополнить</w:t>
        </w:r>
      </w:hyperlink>
      <w:r>
        <w:t xml:space="preserve"> частью десятой следующего содержания:</w:t>
      </w:r>
    </w:p>
    <w:p w:rsidR="0063361A" w:rsidRDefault="0063361A">
      <w:pPr>
        <w:pStyle w:val="ConsPlusNormal"/>
        <w:ind w:firstLine="540"/>
        <w:jc w:val="both"/>
      </w:pPr>
      <w:r>
        <w:t>"Член совета по оценочной деятельности может быть исключен из его состава по решению председателя совета по оценочной деятельности.";</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t>КонсультантПлюс: примечание.</w:t>
      </w:r>
    </w:p>
    <w:p w:rsidR="0063361A" w:rsidRDefault="0063361A">
      <w:pPr>
        <w:pStyle w:val="ConsPlusNormal"/>
        <w:ind w:firstLine="540"/>
        <w:jc w:val="both"/>
      </w:pPr>
      <w:r>
        <w:t xml:space="preserve">Пункт 6 статьи 4 </w:t>
      </w:r>
      <w:hyperlink w:anchor="P365" w:history="1">
        <w:r>
          <w:rPr>
            <w:color w:val="0000FF"/>
          </w:rPr>
          <w:t>вступает</w:t>
        </w:r>
      </w:hyperlink>
      <w:r>
        <w:t xml:space="preserve"> в силу с 1 июля 2017 года.</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bookmarkStart w:id="5" w:name="P156"/>
      <w:bookmarkEnd w:id="5"/>
      <w:r>
        <w:t xml:space="preserve">6) </w:t>
      </w:r>
      <w:hyperlink r:id="rId50" w:history="1">
        <w:r>
          <w:rPr>
            <w:color w:val="0000FF"/>
          </w:rPr>
          <w:t>статью 21.1</w:t>
        </w:r>
      </w:hyperlink>
      <w:r>
        <w:t xml:space="preserve"> дополнить частью седьмой следующего содержания:</w:t>
      </w:r>
    </w:p>
    <w:p w:rsidR="0063361A" w:rsidRDefault="0063361A">
      <w:pPr>
        <w:pStyle w:val="ConsPlusNormal"/>
        <w:ind w:firstLine="540"/>
        <w:jc w:val="both"/>
      </w:pPr>
      <w:r>
        <w:t>"Полномочия органа, уполномоченного на проведение квалификационного экзамена, на основании его решения вправе осуществлять подведомственная ему организация.";</w:t>
      </w:r>
    </w:p>
    <w:p w:rsidR="0063361A" w:rsidRDefault="0063361A">
      <w:pPr>
        <w:pStyle w:val="ConsPlusNormal"/>
        <w:ind w:firstLine="540"/>
        <w:jc w:val="both"/>
      </w:pPr>
      <w:r>
        <w:t xml:space="preserve">7) в </w:t>
      </w:r>
      <w:hyperlink r:id="rId51" w:history="1">
        <w:r>
          <w:rPr>
            <w:color w:val="0000FF"/>
          </w:rPr>
          <w:t>части первой статьи 24.12</w:t>
        </w:r>
      </w:hyperlink>
      <w:r>
        <w:t xml:space="preserve"> слова "и не реже чем один раз в течение пяти лет" исключить.</w:t>
      </w:r>
    </w:p>
    <w:p w:rsidR="0063361A" w:rsidRDefault="0063361A">
      <w:pPr>
        <w:pStyle w:val="ConsPlusNormal"/>
        <w:jc w:val="both"/>
      </w:pP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t>КонсультантПлюс: примечание.</w:t>
      </w:r>
    </w:p>
    <w:p w:rsidR="0063361A" w:rsidRDefault="0063361A">
      <w:pPr>
        <w:pStyle w:val="ConsPlusNormal"/>
        <w:ind w:firstLine="540"/>
        <w:jc w:val="both"/>
      </w:pPr>
      <w:r>
        <w:t xml:space="preserve">Статья 5 </w:t>
      </w:r>
      <w:hyperlink w:anchor="P364" w:history="1">
        <w:r>
          <w:rPr>
            <w:color w:val="0000FF"/>
          </w:rPr>
          <w:t>вступает</w:t>
        </w:r>
      </w:hyperlink>
      <w:r>
        <w:t xml:space="preserve"> в силу с 1 октября 2016 года.</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bookmarkStart w:id="6" w:name="P164"/>
      <w:bookmarkEnd w:id="6"/>
      <w:r>
        <w:t>Статья 5</w:t>
      </w:r>
    </w:p>
    <w:p w:rsidR="0063361A" w:rsidRDefault="0063361A">
      <w:pPr>
        <w:pStyle w:val="ConsPlusNormal"/>
        <w:jc w:val="both"/>
      </w:pPr>
    </w:p>
    <w:p w:rsidR="0063361A" w:rsidRDefault="0063361A">
      <w:pPr>
        <w:pStyle w:val="ConsPlusNormal"/>
        <w:ind w:firstLine="540"/>
        <w:jc w:val="both"/>
      </w:pPr>
      <w:hyperlink r:id="rId52" w:history="1">
        <w:r>
          <w:rPr>
            <w:color w:val="0000FF"/>
          </w:rPr>
          <w:t>Статью 10</w:t>
        </w:r>
      </w:hyperlink>
      <w:r>
        <w:t xml:space="preserve"> Федерального закона от 29 октября 1998 года N 164-ФЗ "О финансовой аренде (лизинге)" (Собрание законодательства Российской Федерации, 1998, N 44, ст. 5394; 2002, N 5, ст. 376) дополнить пунктом 3 следующего содержания:</w:t>
      </w:r>
    </w:p>
    <w:p w:rsidR="0063361A" w:rsidRDefault="0063361A">
      <w:pPr>
        <w:pStyle w:val="ConsPlusNormal"/>
        <w:ind w:firstLine="540"/>
        <w:jc w:val="both"/>
      </w:pPr>
      <w:r>
        <w:t>"3. Сведения о заключении договора финансовой аренды (лизинга) подлежат внесению лизингодателем в Единый федеральный реестр сведений о фактах деятельности юридических лиц с указанием номера и даты договора, даты начала и даты окончания финансовой аренды (лизинга) в соответствии с договором, наименования лизингодателя и наименования лизингополучателя с указанием их идентификаторов (идентификационный номер налогоплательщика, основной государственный регистрационный номер при их наличии), имущества, являющегося предметом финансовой аренды (лизинга), в том числе цифрового, буквенного обозначений имущества или объекта прав либо комбинации таких обозначений.".</w:t>
      </w:r>
    </w:p>
    <w:p w:rsidR="0063361A" w:rsidRDefault="0063361A">
      <w:pPr>
        <w:pStyle w:val="ConsPlusNormal"/>
        <w:jc w:val="both"/>
      </w:pP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lastRenderedPageBreak/>
        <w:t>КонсультантПлюс: примечание.</w:t>
      </w:r>
    </w:p>
    <w:p w:rsidR="0063361A" w:rsidRDefault="0063361A">
      <w:pPr>
        <w:pStyle w:val="ConsPlusNormal"/>
        <w:ind w:firstLine="540"/>
        <w:jc w:val="both"/>
      </w:pPr>
      <w:r>
        <w:t xml:space="preserve">Статья 6 </w:t>
      </w:r>
      <w:hyperlink w:anchor="P364" w:history="1">
        <w:r>
          <w:rPr>
            <w:color w:val="0000FF"/>
          </w:rPr>
          <w:t>вступает</w:t>
        </w:r>
      </w:hyperlink>
      <w:r>
        <w:t xml:space="preserve"> в силу с 1 октября 2016 года.</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bookmarkStart w:id="7" w:name="P173"/>
      <w:bookmarkEnd w:id="7"/>
      <w:r>
        <w:t>Статья 6</w:t>
      </w:r>
    </w:p>
    <w:p w:rsidR="0063361A" w:rsidRDefault="0063361A">
      <w:pPr>
        <w:pStyle w:val="ConsPlusNormal"/>
        <w:jc w:val="both"/>
      </w:pPr>
    </w:p>
    <w:p w:rsidR="0063361A" w:rsidRDefault="0063361A">
      <w:pPr>
        <w:pStyle w:val="ConsPlusNormal"/>
        <w:ind w:firstLine="540"/>
        <w:jc w:val="both"/>
      </w:pPr>
      <w:r>
        <w:t xml:space="preserve">Внести в Федеральный </w:t>
      </w:r>
      <w:hyperlink r:id="rId53" w:history="1">
        <w:r>
          <w:rPr>
            <w:color w:val="0000FF"/>
          </w:rPr>
          <w:t>закон</w:t>
        </w:r>
      </w:hyperlink>
      <w:r>
        <w:t xml:space="preserve"> от 8 августа 2001 года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52, ст. 5037; 2008, N 30, ст. 3616; 2009, N 1, ст. 20; 2011, N 27, ст. 3880; N 30, ст. 4576; 2012, N 53, ст. 7607; 2013, N 30, ст. 4084; N 51, ст. 6699; 2014, N 19, ст. 2312; 2015, N 1, ст. 10; N 13, ст. 1811; N 27, ст. 4000, 4001; 2016, N 1, ст. 11, 29; N 5, ст. 559; N 23, ст. 3296) следующие изменения:</w:t>
      </w:r>
    </w:p>
    <w:p w:rsidR="0063361A" w:rsidRDefault="0063361A">
      <w:pPr>
        <w:pStyle w:val="ConsPlusNormal"/>
        <w:ind w:firstLine="540"/>
        <w:jc w:val="both"/>
      </w:pPr>
      <w:r>
        <w:t xml:space="preserve">1) в </w:t>
      </w:r>
      <w:hyperlink r:id="rId54" w:history="1">
        <w:r>
          <w:rPr>
            <w:color w:val="0000FF"/>
          </w:rPr>
          <w:t>статье 7.1</w:t>
        </w:r>
      </w:hyperlink>
      <w:r>
        <w:t>:</w:t>
      </w:r>
    </w:p>
    <w:p w:rsidR="0063361A" w:rsidRDefault="0063361A">
      <w:pPr>
        <w:pStyle w:val="ConsPlusNormal"/>
        <w:ind w:firstLine="540"/>
        <w:jc w:val="both"/>
      </w:pPr>
      <w:r>
        <w:t xml:space="preserve">а) в </w:t>
      </w:r>
      <w:hyperlink r:id="rId55" w:history="1">
        <w:r>
          <w:rPr>
            <w:color w:val="0000FF"/>
          </w:rPr>
          <w:t>пункте 7</w:t>
        </w:r>
      </w:hyperlink>
      <w:r>
        <w:t>:</w:t>
      </w:r>
    </w:p>
    <w:p w:rsidR="0063361A" w:rsidRDefault="0063361A">
      <w:pPr>
        <w:pStyle w:val="ConsPlusNormal"/>
        <w:ind w:firstLine="540"/>
        <w:jc w:val="both"/>
      </w:pPr>
      <w:hyperlink r:id="rId56" w:history="1">
        <w:r>
          <w:rPr>
            <w:color w:val="0000FF"/>
          </w:rPr>
          <w:t>дополнить</w:t>
        </w:r>
      </w:hyperlink>
      <w:r>
        <w:t xml:space="preserve"> подпунктами "л.1" и "л.2" следующего содержания:</w:t>
      </w:r>
    </w:p>
    <w:p w:rsidR="0063361A" w:rsidRDefault="0063361A">
      <w:pPr>
        <w:pStyle w:val="ConsPlusNormal"/>
        <w:ind w:firstLine="540"/>
        <w:jc w:val="both"/>
      </w:pPr>
      <w:r>
        <w:t>"л.1) сведения о возникновении признаков недостаточности имущества в соответствии с законодательством о несостоятельности (банкротстве);</w:t>
      </w:r>
    </w:p>
    <w:p w:rsidR="0063361A" w:rsidRDefault="0063361A">
      <w:pPr>
        <w:pStyle w:val="ConsPlusNormal"/>
        <w:ind w:firstLine="540"/>
        <w:jc w:val="both"/>
      </w:pPr>
      <w:r>
        <w:t>л.2) сведения о финансовой и (или) бухгалтерской отчетности в случаях, если федеральным законом установлена обязанность по раскрытию такой информации в средствах массовой информации;";</w:t>
      </w:r>
    </w:p>
    <w:p w:rsidR="0063361A" w:rsidRDefault="0063361A">
      <w:pPr>
        <w:pStyle w:val="ConsPlusNormal"/>
        <w:ind w:firstLine="540"/>
        <w:jc w:val="both"/>
      </w:pPr>
      <w:hyperlink r:id="rId57" w:history="1">
        <w:r>
          <w:rPr>
            <w:color w:val="0000FF"/>
          </w:rPr>
          <w:t>дополнить</w:t>
        </w:r>
      </w:hyperlink>
      <w:r>
        <w:t xml:space="preserve"> подпунктами "н.2" и "н.3" следующего содержания:</w:t>
      </w:r>
    </w:p>
    <w:p w:rsidR="0063361A" w:rsidRDefault="0063361A">
      <w:pPr>
        <w:pStyle w:val="ConsPlusNormal"/>
        <w:ind w:firstLine="540"/>
        <w:jc w:val="both"/>
      </w:pPr>
      <w:r>
        <w:t>"н.2) сведения о выдаче независимой гарантии с указанием идентификаторов бенефициара и принципала (идентификационный номер налогоплательщика, основной государственный регистрационный номер при их наличии), а также существенных условий данной гарантии;</w:t>
      </w:r>
    </w:p>
    <w:p w:rsidR="0063361A" w:rsidRDefault="0063361A">
      <w:pPr>
        <w:pStyle w:val="ConsPlusNormal"/>
        <w:ind w:firstLine="540"/>
        <w:jc w:val="both"/>
      </w:pPr>
      <w:r>
        <w:t>н.3) сведения о заключении финансовым агентом договора финансирования под уступку денежного требования между юридическими лицами или индивидуальными предпринимателями с указанием даты заключения договора, суммы требования, основания возникновения требования, даты возникновения требования или условий будущего денежного требования, идентификаторов, указанных в подпункте "н.2" настоящего пункта, всех сторон договора;";</w:t>
      </w:r>
    </w:p>
    <w:p w:rsidR="0063361A" w:rsidRDefault="0063361A">
      <w:pPr>
        <w:pStyle w:val="ConsPlusNormal"/>
        <w:ind w:firstLine="540"/>
        <w:jc w:val="both"/>
      </w:pPr>
      <w:r>
        <w:t xml:space="preserve">б) </w:t>
      </w:r>
      <w:hyperlink r:id="rId58" w:history="1">
        <w:r>
          <w:rPr>
            <w:color w:val="0000FF"/>
          </w:rPr>
          <w:t>абзац первый пункта 9</w:t>
        </w:r>
      </w:hyperlink>
      <w:r>
        <w:t xml:space="preserve"> после слов "в течение пяти" дополнить словом "рабочих";</w:t>
      </w:r>
    </w:p>
    <w:p w:rsidR="0063361A" w:rsidRDefault="0063361A">
      <w:pPr>
        <w:pStyle w:val="ConsPlusNormal"/>
        <w:ind w:firstLine="540"/>
        <w:jc w:val="both"/>
      </w:pPr>
      <w:r>
        <w:t xml:space="preserve">2) </w:t>
      </w:r>
      <w:hyperlink r:id="rId59" w:history="1">
        <w:r>
          <w:rPr>
            <w:color w:val="0000FF"/>
          </w:rPr>
          <w:t>пункт 1 статьи 17</w:t>
        </w:r>
      </w:hyperlink>
      <w:r>
        <w:t xml:space="preserve"> дополнить подпунктом "ж" следующего содержания:</w:t>
      </w:r>
    </w:p>
    <w:p w:rsidR="0063361A" w:rsidRDefault="0063361A">
      <w:pPr>
        <w:pStyle w:val="ConsPlusNormal"/>
        <w:ind w:firstLine="540"/>
        <w:jc w:val="both"/>
      </w:pPr>
      <w:r>
        <w:t>"ж) документ, подтверждающий факт принятия общим собранием участников общества с ограниченной ответственностью решения об увеличении уставного капитала общества, или решение единственного участника общества с ограниченной ответственностью об увеличении уставного капитала общества, если в устав общества с ограниченной ответственностью, утвержденный его учредителями (учредителем) или участниками (участником), внесены изменения, связанные с увеличением уставного капитала общества, на основании указанных решения общего собрания участников общества или решения единственного участника общества.".</w:t>
      </w:r>
    </w:p>
    <w:p w:rsidR="0063361A" w:rsidRDefault="0063361A">
      <w:pPr>
        <w:pStyle w:val="ConsPlusNormal"/>
        <w:jc w:val="both"/>
      </w:pP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t>КонсультантПлюс: примечание.</w:t>
      </w:r>
    </w:p>
    <w:p w:rsidR="0063361A" w:rsidRDefault="0063361A">
      <w:pPr>
        <w:pStyle w:val="ConsPlusNormal"/>
        <w:ind w:firstLine="540"/>
        <w:jc w:val="both"/>
      </w:pPr>
      <w:r>
        <w:t xml:space="preserve">Статья 7 </w:t>
      </w:r>
      <w:hyperlink w:anchor="P367" w:history="1">
        <w:r>
          <w:rPr>
            <w:color w:val="0000FF"/>
          </w:rPr>
          <w:t>вступает</w:t>
        </w:r>
      </w:hyperlink>
      <w:r>
        <w:t xml:space="preserve"> в силу с 1 января 2017 года.</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bookmarkStart w:id="8" w:name="P192"/>
      <w:bookmarkEnd w:id="8"/>
      <w:r>
        <w:t>Статья 7</w:t>
      </w:r>
    </w:p>
    <w:p w:rsidR="0063361A" w:rsidRDefault="0063361A">
      <w:pPr>
        <w:pStyle w:val="ConsPlusNormal"/>
        <w:jc w:val="both"/>
      </w:pPr>
    </w:p>
    <w:p w:rsidR="0063361A" w:rsidRDefault="0063361A">
      <w:pPr>
        <w:pStyle w:val="ConsPlusNormal"/>
        <w:ind w:firstLine="540"/>
        <w:jc w:val="both"/>
      </w:pPr>
      <w:r>
        <w:t xml:space="preserve">Внести в </w:t>
      </w:r>
      <w:hyperlink r:id="rId60" w:history="1">
        <w:r>
          <w:rPr>
            <w:color w:val="0000FF"/>
          </w:rPr>
          <w:t>статью 20</w:t>
        </w:r>
      </w:hyperlink>
      <w:r>
        <w:t xml:space="preserve"> Федерального закона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2005, N 30, ст. 3114; 2014, N 30, ст. 4224) следующие изменения:</w:t>
      </w:r>
    </w:p>
    <w:p w:rsidR="0063361A" w:rsidRDefault="0063361A">
      <w:pPr>
        <w:pStyle w:val="ConsPlusNormal"/>
        <w:ind w:firstLine="540"/>
        <w:jc w:val="both"/>
      </w:pPr>
      <w:r>
        <w:t xml:space="preserve">1) </w:t>
      </w:r>
      <w:hyperlink r:id="rId61" w:history="1">
        <w:r>
          <w:rPr>
            <w:color w:val="0000FF"/>
          </w:rPr>
          <w:t>пункт 2</w:t>
        </w:r>
      </w:hyperlink>
      <w:r>
        <w:t xml:space="preserve"> после слова "потерпевшему" дополнить словами "не позднее даты закрытия реестра заявленных требований кредиторов";</w:t>
      </w:r>
    </w:p>
    <w:p w:rsidR="0063361A" w:rsidRDefault="0063361A">
      <w:pPr>
        <w:pStyle w:val="ConsPlusNormal"/>
        <w:ind w:firstLine="540"/>
        <w:jc w:val="both"/>
      </w:pPr>
      <w:r>
        <w:t xml:space="preserve">2) </w:t>
      </w:r>
      <w:hyperlink r:id="rId62" w:history="1">
        <w:r>
          <w:rPr>
            <w:color w:val="0000FF"/>
          </w:rPr>
          <w:t>пункт 3</w:t>
        </w:r>
      </w:hyperlink>
      <w:r>
        <w:t xml:space="preserve"> после слова "осуществленной" дополнить словами "не позднее даты закрытия реестра заявленных требований кредиторов";</w:t>
      </w:r>
    </w:p>
    <w:p w:rsidR="0063361A" w:rsidRDefault="0063361A">
      <w:pPr>
        <w:pStyle w:val="ConsPlusNormal"/>
        <w:ind w:firstLine="540"/>
        <w:jc w:val="both"/>
      </w:pPr>
      <w:r>
        <w:t xml:space="preserve">3) </w:t>
      </w:r>
      <w:hyperlink r:id="rId63" w:history="1">
        <w:r>
          <w:rPr>
            <w:color w:val="0000FF"/>
          </w:rPr>
          <w:t>дополнить</w:t>
        </w:r>
      </w:hyperlink>
      <w:r>
        <w:t xml:space="preserve"> пунктом 4 следующего содержания:</w:t>
      </w:r>
    </w:p>
    <w:p w:rsidR="0063361A" w:rsidRDefault="0063361A">
      <w:pPr>
        <w:pStyle w:val="ConsPlusNormal"/>
        <w:ind w:firstLine="540"/>
        <w:jc w:val="both"/>
      </w:pPr>
      <w:r>
        <w:t xml:space="preserve">"4. Профессиональное объединение страховщиков имеет право требования к страховщику в </w:t>
      </w:r>
      <w:r>
        <w:lastRenderedPageBreak/>
        <w:t xml:space="preserve">определяемом в соответствии с Федеральным </w:t>
      </w:r>
      <w:hyperlink r:id="rId64" w:history="1">
        <w:r>
          <w:rPr>
            <w:color w:val="0000FF"/>
          </w:rPr>
          <w:t>законом</w:t>
        </w:r>
      </w:hyperlink>
      <w:r>
        <w:t xml:space="preserve">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63361A" w:rsidRDefault="0063361A">
      <w:pPr>
        <w:pStyle w:val="ConsPlusNormal"/>
        <w:jc w:val="both"/>
      </w:pPr>
    </w:p>
    <w:p w:rsidR="0063361A" w:rsidRDefault="0063361A">
      <w:pPr>
        <w:pStyle w:val="ConsPlusNormal"/>
        <w:ind w:firstLine="540"/>
        <w:jc w:val="both"/>
      </w:pPr>
      <w:r>
        <w:t>Статья 8</w:t>
      </w:r>
    </w:p>
    <w:p w:rsidR="0063361A" w:rsidRDefault="0063361A">
      <w:pPr>
        <w:pStyle w:val="ConsPlusNormal"/>
        <w:jc w:val="both"/>
      </w:pPr>
    </w:p>
    <w:p w:rsidR="0063361A" w:rsidRDefault="0063361A">
      <w:pPr>
        <w:pStyle w:val="ConsPlusNormal"/>
        <w:ind w:firstLine="540"/>
        <w:jc w:val="both"/>
      </w:pPr>
      <w:r>
        <w:t xml:space="preserve">Внести в Федеральный </w:t>
      </w:r>
      <w:hyperlink r:id="rId65"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30, ст. 3292; N 52, ст. 5497; 2009, N 1, ст. 4, 14; N 29, ст. 3632; N 51, ст. 6160; 2010, N 31, ст. 4188; 2011, N 1, ст. 41; N 19, ст. 2708; N 49, ст. 7015; 2012, N 31, ст. 4333; 2013, N 27, ст. 3477, 3481; N 51, ст. 6699; 2014, N 11, ст. 1098; N 49, ст. 6914; N 52, ст. 7543; 2015, N 1, ст. 29, 35; N 27, ст. 3945; N 29, ст. 4350; 2016, N 1, ст. 11; N 23, ст. 3296) следующие изменения:</w:t>
      </w:r>
    </w:p>
    <w:p w:rsidR="0063361A" w:rsidRDefault="0063361A">
      <w:pPr>
        <w:pStyle w:val="ConsPlusNormal"/>
        <w:ind w:firstLine="540"/>
        <w:jc w:val="both"/>
      </w:pPr>
      <w:r>
        <w:t xml:space="preserve">1) </w:t>
      </w:r>
      <w:hyperlink r:id="rId66" w:history="1">
        <w:r>
          <w:rPr>
            <w:color w:val="0000FF"/>
          </w:rPr>
          <w:t>пункт 2 статьи 18.1</w:t>
        </w:r>
      </w:hyperlink>
      <w:r>
        <w:t xml:space="preserve"> изложить в следующей редакции:</w:t>
      </w:r>
    </w:p>
    <w:p w:rsidR="0063361A" w:rsidRDefault="0063361A">
      <w:pPr>
        <w:pStyle w:val="ConsPlusNormal"/>
        <w:ind w:firstLine="540"/>
        <w:jc w:val="both"/>
      </w:pPr>
      <w:r>
        <w:t>"2. Конкурсный кредитор по обязательствам, обеспеченным залогом имущества должника, в ходе финансового оздоровления и внешнего управления вправе обратить взыскание на заложенное имущество должника в следующих случаях:</w:t>
      </w:r>
    </w:p>
    <w:p w:rsidR="0063361A" w:rsidRDefault="0063361A">
      <w:pPr>
        <w:pStyle w:val="ConsPlusNormal"/>
        <w:ind w:firstLine="540"/>
        <w:jc w:val="both"/>
      </w:pPr>
      <w:r>
        <w:t>обращение взыскания на заложенное имущество должника не приведет к невозможности восстановления его платежеспособности;</w:t>
      </w:r>
    </w:p>
    <w:p w:rsidR="0063361A" w:rsidRDefault="0063361A">
      <w:pPr>
        <w:pStyle w:val="ConsPlusNormal"/>
        <w:ind w:firstLine="540"/>
        <w:jc w:val="both"/>
      </w:pPr>
      <w:r>
        <w:t>существует риск повреждения заложенного имущества должника, вследствие которого произойдет существенное снижение его стоимости, а также риск гибели или утраты такого имущества.</w:t>
      </w:r>
    </w:p>
    <w:p w:rsidR="0063361A" w:rsidRDefault="0063361A">
      <w:pPr>
        <w:pStyle w:val="ConsPlusNormal"/>
        <w:ind w:firstLine="540"/>
        <w:jc w:val="both"/>
      </w:pPr>
      <w:r>
        <w:t>Вопрос о возможности обращения взыскания на заложенное имущество должника решается арбитражным судом, рассматривающим дело о банкротстве, по заявлению конкурсного кредитора, требования которого обеспечены залогом такого имущества.</w:t>
      </w:r>
    </w:p>
    <w:p w:rsidR="0063361A" w:rsidRDefault="0063361A">
      <w:pPr>
        <w:pStyle w:val="ConsPlusNormal"/>
        <w:ind w:firstLine="540"/>
        <w:jc w:val="both"/>
      </w:pPr>
      <w:r>
        <w:t>Обязанность доказывания невозможности восстановления платежеспособности должника в случае обращения взыскания на заложенное имущество возлагается на должника.";</w:t>
      </w:r>
    </w:p>
    <w:p w:rsidR="0063361A" w:rsidRDefault="0063361A">
      <w:pPr>
        <w:pStyle w:val="ConsPlusNormal"/>
        <w:ind w:firstLine="540"/>
        <w:jc w:val="both"/>
      </w:pPr>
      <w:r>
        <w:t xml:space="preserve">2) в </w:t>
      </w:r>
      <w:hyperlink r:id="rId67" w:history="1">
        <w:r>
          <w:rPr>
            <w:color w:val="0000FF"/>
          </w:rPr>
          <w:t>абзаце третьем пункта 2 статьи 20</w:t>
        </w:r>
      </w:hyperlink>
      <w:r>
        <w:t xml:space="preserve"> слова "стажировки в качестве помощника арбитражного управляющего в деле о банкротстве не менее чем шесть месяцев или" исключить;</w:t>
      </w:r>
    </w:p>
    <w:p w:rsidR="0063361A" w:rsidRDefault="0063361A">
      <w:pPr>
        <w:pStyle w:val="ConsPlusNormal"/>
        <w:ind w:firstLine="540"/>
        <w:jc w:val="both"/>
      </w:pPr>
      <w:r>
        <w:t xml:space="preserve">3) в </w:t>
      </w:r>
      <w:hyperlink r:id="rId68" w:history="1">
        <w:r>
          <w:rPr>
            <w:color w:val="0000FF"/>
          </w:rPr>
          <w:t>статье 20.6</w:t>
        </w:r>
      </w:hyperlink>
      <w:r>
        <w:t>:</w:t>
      </w:r>
    </w:p>
    <w:p w:rsidR="0063361A" w:rsidRDefault="0063361A">
      <w:pPr>
        <w:pStyle w:val="ConsPlusNormal"/>
        <w:ind w:firstLine="540"/>
        <w:jc w:val="both"/>
      </w:pPr>
      <w:r>
        <w:t xml:space="preserve">а) в </w:t>
      </w:r>
      <w:hyperlink r:id="rId69" w:history="1">
        <w:r>
          <w:rPr>
            <w:color w:val="0000FF"/>
          </w:rPr>
          <w:t>абзаце седьмом пункта 3</w:t>
        </w:r>
      </w:hyperlink>
      <w:r>
        <w:t xml:space="preserve"> слова "десять тысяч" заменить словами "двадцать пять тысяч";</w:t>
      </w:r>
    </w:p>
    <w:p w:rsidR="0063361A" w:rsidRDefault="0063361A">
      <w:pPr>
        <w:pStyle w:val="ConsPlusNormal"/>
        <w:ind w:firstLine="540"/>
        <w:jc w:val="both"/>
      </w:pPr>
      <w:r>
        <w:t xml:space="preserve">б) в </w:t>
      </w:r>
      <w:hyperlink r:id="rId70" w:history="1">
        <w:r>
          <w:rPr>
            <w:color w:val="0000FF"/>
          </w:rPr>
          <w:t>пункте 17</w:t>
        </w:r>
      </w:hyperlink>
      <w:r>
        <w:t>:</w:t>
      </w:r>
    </w:p>
    <w:p w:rsidR="0063361A" w:rsidRDefault="0063361A">
      <w:pPr>
        <w:pStyle w:val="ConsPlusNormal"/>
        <w:ind w:firstLine="540"/>
        <w:jc w:val="both"/>
      </w:pPr>
      <w:r>
        <w:t xml:space="preserve">в </w:t>
      </w:r>
      <w:hyperlink r:id="rId71" w:history="1">
        <w:r>
          <w:rPr>
            <w:color w:val="0000FF"/>
          </w:rPr>
          <w:t>абзаце первом</w:t>
        </w:r>
      </w:hyperlink>
      <w:r>
        <w:t xml:space="preserve"> слова "два процента" заменить словами "семь процентов";</w:t>
      </w:r>
    </w:p>
    <w:p w:rsidR="0063361A" w:rsidRDefault="0063361A">
      <w:pPr>
        <w:pStyle w:val="ConsPlusNormal"/>
        <w:ind w:firstLine="540"/>
        <w:jc w:val="both"/>
      </w:pPr>
      <w:r>
        <w:t xml:space="preserve">в </w:t>
      </w:r>
      <w:hyperlink r:id="rId72" w:history="1">
        <w:r>
          <w:rPr>
            <w:color w:val="0000FF"/>
          </w:rPr>
          <w:t>абзаце втором</w:t>
        </w:r>
      </w:hyperlink>
      <w:r>
        <w:t xml:space="preserve"> слова "два процента" заменить словами "семь процентов";</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t>КонсультантПлюс: примечание.</w:t>
      </w:r>
    </w:p>
    <w:p w:rsidR="0063361A" w:rsidRDefault="0063361A">
      <w:pPr>
        <w:pStyle w:val="ConsPlusNormal"/>
        <w:ind w:firstLine="540"/>
        <w:jc w:val="both"/>
      </w:pPr>
      <w:r>
        <w:t xml:space="preserve">Пункт 4 статьи 8 </w:t>
      </w:r>
      <w:hyperlink w:anchor="P368" w:history="1">
        <w:r>
          <w:rPr>
            <w:color w:val="0000FF"/>
          </w:rPr>
          <w:t>вступает</w:t>
        </w:r>
      </w:hyperlink>
      <w:r>
        <w:t xml:space="preserve"> в силу с 1 января 2017 года.</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bookmarkStart w:id="9" w:name="P219"/>
      <w:bookmarkEnd w:id="9"/>
      <w:r>
        <w:t xml:space="preserve">4) в </w:t>
      </w:r>
      <w:hyperlink r:id="rId73" w:history="1">
        <w:r>
          <w:rPr>
            <w:color w:val="0000FF"/>
          </w:rPr>
          <w:t>абзаце первом пункта 2 статьи 24.1</w:t>
        </w:r>
      </w:hyperlink>
      <w:r>
        <w:t xml:space="preserve"> слова "три миллиона" заменить словами "десять миллионов";</w:t>
      </w:r>
    </w:p>
    <w:p w:rsidR="0063361A" w:rsidRDefault="0063361A">
      <w:pPr>
        <w:pStyle w:val="ConsPlusNormal"/>
        <w:ind w:firstLine="540"/>
        <w:jc w:val="both"/>
      </w:pPr>
      <w:r>
        <w:t xml:space="preserve">5) в </w:t>
      </w:r>
      <w:hyperlink r:id="rId74" w:history="1">
        <w:r>
          <w:rPr>
            <w:color w:val="0000FF"/>
          </w:rPr>
          <w:t>пункте 2 статьи 25.1</w:t>
        </w:r>
      </w:hyperlink>
      <w:r>
        <w:t xml:space="preserve"> во втором предложении слово "пятьдесят" заменить словом "двести";</w:t>
      </w:r>
    </w:p>
    <w:p w:rsidR="0063361A" w:rsidRDefault="0063361A">
      <w:pPr>
        <w:pStyle w:val="ConsPlusNormal"/>
        <w:ind w:firstLine="540"/>
        <w:jc w:val="both"/>
      </w:pPr>
      <w:r>
        <w:t xml:space="preserve">6) </w:t>
      </w:r>
      <w:hyperlink r:id="rId75" w:history="1">
        <w:r>
          <w:rPr>
            <w:color w:val="0000FF"/>
          </w:rPr>
          <w:t>абзац одиннадцатый пункта 2 статьи 37</w:t>
        </w:r>
      </w:hyperlink>
      <w:r>
        <w:t xml:space="preserve"> изложить в следующей редакции:</w:t>
      </w:r>
    </w:p>
    <w:p w:rsidR="0063361A" w:rsidRDefault="0063361A">
      <w:pPr>
        <w:pStyle w:val="ConsPlusNormal"/>
        <w:ind w:firstLine="540"/>
        <w:jc w:val="both"/>
      </w:pPr>
      <w:r>
        <w:t>"наименование и адрес саморегулируемой организации, которая определена в порядке, установленном в соответствии с пунктом 5 настоящей статьи, и из числа членов которой должен быть утвержден временный управляющий;";</w:t>
      </w:r>
    </w:p>
    <w:p w:rsidR="0063361A" w:rsidRDefault="0063361A">
      <w:pPr>
        <w:pStyle w:val="ConsPlusNormal"/>
        <w:ind w:firstLine="540"/>
        <w:jc w:val="both"/>
      </w:pPr>
      <w:r>
        <w:t xml:space="preserve">7) </w:t>
      </w:r>
      <w:hyperlink r:id="rId76" w:history="1">
        <w:r>
          <w:rPr>
            <w:color w:val="0000FF"/>
          </w:rPr>
          <w:t>пункт 6 статьи 45</w:t>
        </w:r>
      </w:hyperlink>
      <w:r>
        <w:t xml:space="preserve"> дополнить абзацем следующего содержания:</w:t>
      </w:r>
    </w:p>
    <w:p w:rsidR="0063361A" w:rsidRDefault="0063361A">
      <w:pPr>
        <w:pStyle w:val="ConsPlusNormal"/>
        <w:ind w:firstLine="540"/>
        <w:jc w:val="both"/>
      </w:pPr>
      <w:r>
        <w:t>"Одновременно с ходатайством арбитражного управляющего об освобождении его от исполнения обязанностей в деле о банкротстве заявленная саморегулируемая организация, членом которой является арбитражный управляющий, представляет в арбитражный суд кандидатуру нового арбитражного управляющего в порядке, установленном настоящей статьей, за исключением случаев, если в саморегулируемой организации отсутствуют арбитражные управляющие, изъявившие согласие быть утвержденными арбитражным судом в деле о банкротстве. О невозможности представления кандидатуры арбитражного управляющего в связи с отсутствием арбитражных управляющих, изъявивших согласие быть утвержденными арбитражным судом в деле о банкротстве, саморегулируемая организация извещает арбитражный суд.";</w:t>
      </w:r>
    </w:p>
    <w:p w:rsidR="0063361A" w:rsidRDefault="0063361A">
      <w:pPr>
        <w:pStyle w:val="ConsPlusNormal"/>
        <w:ind w:firstLine="540"/>
        <w:jc w:val="both"/>
      </w:pPr>
      <w:r>
        <w:lastRenderedPageBreak/>
        <w:t xml:space="preserve">8) в </w:t>
      </w:r>
      <w:hyperlink r:id="rId77" w:history="1">
        <w:r>
          <w:rPr>
            <w:color w:val="0000FF"/>
          </w:rPr>
          <w:t>абзаце первом пункта 1 статьи 79</w:t>
        </w:r>
      </w:hyperlink>
      <w:r>
        <w:t xml:space="preserve"> слово "банковской" заменить словом "независимой";</w:t>
      </w:r>
    </w:p>
    <w:p w:rsidR="0063361A" w:rsidRDefault="0063361A">
      <w:pPr>
        <w:pStyle w:val="ConsPlusNormal"/>
        <w:ind w:firstLine="540"/>
        <w:jc w:val="both"/>
      </w:pPr>
      <w:r>
        <w:t xml:space="preserve">9) в </w:t>
      </w:r>
      <w:hyperlink r:id="rId78" w:history="1">
        <w:r>
          <w:rPr>
            <w:color w:val="0000FF"/>
          </w:rPr>
          <w:t>статье 110</w:t>
        </w:r>
      </w:hyperlink>
      <w:r>
        <w:t>:</w:t>
      </w:r>
    </w:p>
    <w:p w:rsidR="0063361A" w:rsidRDefault="0063361A">
      <w:pPr>
        <w:pStyle w:val="ConsPlusNormal"/>
        <w:ind w:firstLine="540"/>
        <w:jc w:val="both"/>
      </w:pPr>
      <w:r>
        <w:t xml:space="preserve">а) </w:t>
      </w:r>
      <w:hyperlink r:id="rId79" w:history="1">
        <w:r>
          <w:rPr>
            <w:color w:val="0000FF"/>
          </w:rPr>
          <w:t>абзац пятый пункта 8</w:t>
        </w:r>
      </w:hyperlink>
      <w:r>
        <w:t xml:space="preserve"> признать утратившим силу;</w:t>
      </w:r>
    </w:p>
    <w:p w:rsidR="0063361A" w:rsidRDefault="0063361A">
      <w:pPr>
        <w:pStyle w:val="ConsPlusNormal"/>
        <w:ind w:firstLine="540"/>
        <w:jc w:val="both"/>
      </w:pPr>
      <w:r>
        <w:t xml:space="preserve">б) </w:t>
      </w:r>
      <w:hyperlink r:id="rId80" w:history="1">
        <w:r>
          <w:rPr>
            <w:color w:val="0000FF"/>
          </w:rPr>
          <w:t>абзац первый пункта 20</w:t>
        </w:r>
      </w:hyperlink>
      <w:r>
        <w:t xml:space="preserve"> дополнить предложением следующего содержания: "Оператор электронной площадки заключает с заявителями договоры о задатке.";</w:t>
      </w:r>
    </w:p>
    <w:p w:rsidR="0063361A" w:rsidRDefault="0063361A">
      <w:pPr>
        <w:pStyle w:val="ConsPlusNormal"/>
        <w:ind w:firstLine="540"/>
        <w:jc w:val="both"/>
      </w:pPr>
      <w:r>
        <w:t xml:space="preserve">10) в </w:t>
      </w:r>
      <w:hyperlink r:id="rId81" w:history="1">
        <w:r>
          <w:rPr>
            <w:color w:val="0000FF"/>
          </w:rPr>
          <w:t>абзаце втором пункта 4 статьи 213.7</w:t>
        </w:r>
      </w:hyperlink>
      <w:r>
        <w:t xml:space="preserve"> слова "в соответствии с настоящей главой" заменить словами "в ходе процедур, применяемых в деле о банкротстве гражданина".</w:t>
      </w:r>
    </w:p>
    <w:p w:rsidR="0063361A" w:rsidRDefault="0063361A">
      <w:pPr>
        <w:pStyle w:val="ConsPlusNormal"/>
        <w:jc w:val="both"/>
      </w:pPr>
    </w:p>
    <w:p w:rsidR="0063361A" w:rsidRDefault="0063361A">
      <w:pPr>
        <w:pStyle w:val="ConsPlusNormal"/>
        <w:ind w:firstLine="540"/>
        <w:jc w:val="both"/>
      </w:pPr>
      <w:r>
        <w:t>Статья 9</w:t>
      </w:r>
    </w:p>
    <w:p w:rsidR="0063361A" w:rsidRDefault="0063361A">
      <w:pPr>
        <w:pStyle w:val="ConsPlusNormal"/>
        <w:jc w:val="both"/>
      </w:pPr>
    </w:p>
    <w:p w:rsidR="0063361A" w:rsidRDefault="0063361A">
      <w:pPr>
        <w:pStyle w:val="ConsPlusNormal"/>
        <w:ind w:firstLine="540"/>
        <w:jc w:val="both"/>
      </w:pPr>
      <w:hyperlink r:id="rId82" w:history="1">
        <w:r>
          <w:rPr>
            <w:color w:val="0000FF"/>
          </w:rPr>
          <w:t>Пункт 3 части 3 статьи 3</w:t>
        </w:r>
      </w:hyperlink>
      <w:r>
        <w:t xml:space="preserve"> Федерального закона от 17 мая 2007 года N 82-ФЗ "О банке развития" (Собрание законодательства Российской Федерации, 2007, N 22, ст. 2562; 2009, N 52, ст. 6416; 2011, N 1, ст. 49; N 29, ст. 4291; N 30, ст. 4584; N 45, ст. 6335; 2014, N 30, ст. 4241; 2015, N 27, ст. 3976; 2016, N 1, ст. 26) после слов "займы и кредиты" дополнить словами "(включая субординированные)".</w:t>
      </w:r>
    </w:p>
    <w:p w:rsidR="0063361A" w:rsidRDefault="0063361A">
      <w:pPr>
        <w:pStyle w:val="ConsPlusNormal"/>
        <w:jc w:val="both"/>
      </w:pP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t>КонсультантПлюс: примечание.</w:t>
      </w:r>
    </w:p>
    <w:p w:rsidR="0063361A" w:rsidRDefault="0063361A">
      <w:pPr>
        <w:pStyle w:val="ConsPlusNormal"/>
        <w:ind w:firstLine="540"/>
        <w:jc w:val="both"/>
      </w:pPr>
      <w:r>
        <w:t xml:space="preserve">Статья 10 </w:t>
      </w:r>
      <w:hyperlink w:anchor="P364" w:history="1">
        <w:r>
          <w:rPr>
            <w:color w:val="0000FF"/>
          </w:rPr>
          <w:t>вступает</w:t>
        </w:r>
      </w:hyperlink>
      <w:r>
        <w:t xml:space="preserve"> в силу с 1 октября 2016 года.</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bookmarkStart w:id="10" w:name="P239"/>
      <w:bookmarkEnd w:id="10"/>
      <w:r>
        <w:t>Статья 10</w:t>
      </w:r>
    </w:p>
    <w:p w:rsidR="0063361A" w:rsidRDefault="0063361A">
      <w:pPr>
        <w:pStyle w:val="ConsPlusNormal"/>
        <w:jc w:val="both"/>
      </w:pPr>
    </w:p>
    <w:p w:rsidR="0063361A" w:rsidRDefault="0063361A">
      <w:pPr>
        <w:pStyle w:val="ConsPlusNormal"/>
        <w:ind w:firstLine="540"/>
        <w:jc w:val="both"/>
      </w:pPr>
      <w:hyperlink r:id="rId83" w:history="1">
        <w:r>
          <w:rPr>
            <w:color w:val="0000FF"/>
          </w:rPr>
          <w:t>Статью 94</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дополнить частью 3 следующего содержания:</w:t>
      </w:r>
    </w:p>
    <w:p w:rsidR="0063361A" w:rsidRDefault="0063361A">
      <w:pPr>
        <w:pStyle w:val="ConsPlusNormal"/>
        <w:ind w:firstLine="540"/>
        <w:jc w:val="both"/>
      </w:pPr>
      <w:r>
        <w:t>"3. Должник обязан уведомить кредиторов об обращении взыскания на принадлежащее ему имущество, указанное в пунктах 3 и 4 части 1 настоящей статьи, путем внесения сведений об обращении взыскания на такое имущество в Единый федеральный реестр сведений о фактах деятельности юридических лиц с указанием размера требований в соответствии с исполнительным документом и очередности обращения взыскания на имущество.".</w:t>
      </w:r>
    </w:p>
    <w:p w:rsidR="0063361A" w:rsidRDefault="0063361A">
      <w:pPr>
        <w:pStyle w:val="ConsPlusNormal"/>
        <w:jc w:val="both"/>
      </w:pP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t>КонсультантПлюс: примечание.</w:t>
      </w:r>
    </w:p>
    <w:p w:rsidR="0063361A" w:rsidRDefault="0063361A">
      <w:pPr>
        <w:pStyle w:val="ConsPlusNormal"/>
        <w:ind w:firstLine="540"/>
        <w:jc w:val="both"/>
      </w:pPr>
      <w:r>
        <w:t xml:space="preserve">Статья 11 </w:t>
      </w:r>
      <w:hyperlink w:anchor="P364" w:history="1">
        <w:r>
          <w:rPr>
            <w:color w:val="0000FF"/>
          </w:rPr>
          <w:t>вступает</w:t>
        </w:r>
      </w:hyperlink>
      <w:r>
        <w:t xml:space="preserve"> в силу с 1 октября 2016 года.</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t>Статья 11</w:t>
      </w:r>
    </w:p>
    <w:p w:rsidR="0063361A" w:rsidRDefault="0063361A">
      <w:pPr>
        <w:pStyle w:val="ConsPlusNormal"/>
        <w:jc w:val="both"/>
      </w:pPr>
    </w:p>
    <w:p w:rsidR="0063361A" w:rsidRDefault="0063361A">
      <w:pPr>
        <w:pStyle w:val="ConsPlusNormal"/>
        <w:ind w:firstLine="540"/>
        <w:jc w:val="both"/>
      </w:pPr>
      <w:hyperlink r:id="rId84" w:history="1">
        <w:r>
          <w:rPr>
            <w:color w:val="0000FF"/>
          </w:rPr>
          <w:t>Статью 5</w:t>
        </w:r>
      </w:hyperlink>
      <w:r>
        <w:t xml:space="preserve"> Федерального закона от 1 декабря 2007 года N 315-ФЗ "О саморегулируемых организациях" (Собрание законодательства Российской Федерации, 2007, N 49, ст. 6076; 2008, N 30, ст. 3604) дополнить частью 5 следующего содержания:</w:t>
      </w:r>
    </w:p>
    <w:p w:rsidR="0063361A" w:rsidRDefault="0063361A">
      <w:pPr>
        <w:pStyle w:val="ConsPlusNormal"/>
        <w:ind w:firstLine="540"/>
        <w:jc w:val="both"/>
      </w:pPr>
      <w:r>
        <w:t>"5. Сведения о членстве в саморегулируемой организации (вступление в члены, прекращение членства) подлежат внесению членом саморегулируемой организации в Единый федеральный реестр сведений о фактах деятельности юридических лиц с указанием наименования (фамилии, имени и, если имеется, отчества) члена саморегулируемой организации, его идентификаторов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и, если имеется, идентификационный номер налогоплательщика для физических лиц), контактного адреса для связи с членом саморегулируемой организации, наименования саморегулируемой организации, ее идентификаторов (идентификационный номер налогоплательщика, основной государственный регистрационный номер), видов деятельности, которые могут осуществляться в связи с членством в такой саморегулируемой организации.".</w:t>
      </w:r>
    </w:p>
    <w:p w:rsidR="0063361A" w:rsidRDefault="0063361A">
      <w:pPr>
        <w:pStyle w:val="ConsPlusNormal"/>
        <w:jc w:val="both"/>
      </w:pP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r>
        <w:t>КонсультантПлюс: примечание.</w:t>
      </w:r>
    </w:p>
    <w:p w:rsidR="0063361A" w:rsidRDefault="0063361A">
      <w:pPr>
        <w:pStyle w:val="ConsPlusNormal"/>
        <w:ind w:firstLine="540"/>
        <w:jc w:val="both"/>
      </w:pPr>
      <w:r>
        <w:t xml:space="preserve">Статья 12 </w:t>
      </w:r>
      <w:hyperlink w:anchor="P364" w:history="1">
        <w:r>
          <w:rPr>
            <w:color w:val="0000FF"/>
          </w:rPr>
          <w:t>вступает</w:t>
        </w:r>
      </w:hyperlink>
      <w:r>
        <w:t xml:space="preserve"> в силу с 1 октября 2016 года.</w:t>
      </w:r>
    </w:p>
    <w:p w:rsidR="0063361A" w:rsidRDefault="0063361A">
      <w:pPr>
        <w:pStyle w:val="ConsPlusNormal"/>
        <w:pBdr>
          <w:top w:val="single" w:sz="6" w:space="0" w:color="auto"/>
        </w:pBdr>
        <w:spacing w:before="100" w:after="100"/>
        <w:jc w:val="both"/>
        <w:rPr>
          <w:sz w:val="2"/>
          <w:szCs w:val="2"/>
        </w:rPr>
      </w:pPr>
    </w:p>
    <w:p w:rsidR="0063361A" w:rsidRDefault="0063361A">
      <w:pPr>
        <w:pStyle w:val="ConsPlusNormal"/>
        <w:ind w:firstLine="540"/>
        <w:jc w:val="both"/>
      </w:pPr>
      <w:bookmarkStart w:id="11" w:name="P257"/>
      <w:bookmarkEnd w:id="11"/>
      <w:r>
        <w:lastRenderedPageBreak/>
        <w:t>Статья 12</w:t>
      </w:r>
    </w:p>
    <w:p w:rsidR="0063361A" w:rsidRDefault="0063361A">
      <w:pPr>
        <w:pStyle w:val="ConsPlusNormal"/>
        <w:jc w:val="both"/>
      </w:pPr>
    </w:p>
    <w:p w:rsidR="0063361A" w:rsidRDefault="0063361A">
      <w:pPr>
        <w:pStyle w:val="ConsPlusNormal"/>
        <w:ind w:firstLine="540"/>
        <w:jc w:val="both"/>
      </w:pPr>
      <w:hyperlink r:id="rId85" w:history="1">
        <w:r>
          <w:rPr>
            <w:color w:val="0000FF"/>
          </w:rPr>
          <w:t>Статью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дополнить частью 6 следующего содержания:</w:t>
      </w:r>
    </w:p>
    <w:p w:rsidR="0063361A" w:rsidRDefault="0063361A">
      <w:pPr>
        <w:pStyle w:val="ConsPlusNormal"/>
        <w:ind w:firstLine="540"/>
        <w:jc w:val="both"/>
      </w:pPr>
      <w:r>
        <w:t>"6. Сведения о результатах обязательного аудита подлежат внесению в Единый федеральный реестр сведений о фактах деятельности юридических лиц заказчиком аудита с указанием в сообщении аудируемого лица, идентифицирующих аудируемое лицо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наименования (фамилии, имени, отчества) аудитора, идентифицирующих аудитора данных (идентификационный номер налогоплательщика, основной государственный регистрационный номер для юридических лиц, страховой номер индивидуального лицевого счета при их наличии), перечня бухгалтерской (финансовой) отчетности, в отношении которой проводился аудит, периода, за который она составлена, даты заключения, мнения аудиторской организации, индивидуального аудитора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 за исключением случаев, если подлежащие раскрытию в соответствии с настоящей частью сведения составляют государственную тайну или коммерческую тайну, а также в иных случаях, установленных федеральным законом.".</w:t>
      </w:r>
    </w:p>
    <w:p w:rsidR="0063361A" w:rsidRDefault="0063361A">
      <w:pPr>
        <w:pStyle w:val="ConsPlusNormal"/>
        <w:jc w:val="both"/>
      </w:pPr>
    </w:p>
    <w:p w:rsidR="0063361A" w:rsidRDefault="0063361A">
      <w:pPr>
        <w:pStyle w:val="ConsPlusNormal"/>
        <w:ind w:firstLine="540"/>
        <w:jc w:val="both"/>
      </w:pPr>
      <w:r>
        <w:t>Статья 13</w:t>
      </w:r>
    </w:p>
    <w:p w:rsidR="0063361A" w:rsidRDefault="0063361A">
      <w:pPr>
        <w:pStyle w:val="ConsPlusNormal"/>
        <w:jc w:val="both"/>
      </w:pPr>
    </w:p>
    <w:p w:rsidR="0063361A" w:rsidRDefault="0063361A">
      <w:pPr>
        <w:pStyle w:val="ConsPlusNormal"/>
        <w:ind w:firstLine="540"/>
        <w:jc w:val="both"/>
      </w:pPr>
      <w:hyperlink r:id="rId86" w:history="1">
        <w:r>
          <w:rPr>
            <w:color w:val="0000FF"/>
          </w:rPr>
          <w:t>Статью 7.1</w:t>
        </w:r>
      </w:hyperlink>
      <w: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N 49, ст. 7061; 2012, N 31, ст. 4322) дополнить частью 1.1 следующего содержания:</w:t>
      </w:r>
    </w:p>
    <w:p w:rsidR="0063361A" w:rsidRDefault="0063361A">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3361A" w:rsidRDefault="0063361A">
      <w:pPr>
        <w:pStyle w:val="ConsPlusNormal"/>
        <w:jc w:val="both"/>
      </w:pPr>
    </w:p>
    <w:p w:rsidR="0063361A" w:rsidRDefault="0063361A">
      <w:pPr>
        <w:pStyle w:val="ConsPlusNormal"/>
        <w:ind w:firstLine="540"/>
        <w:jc w:val="both"/>
      </w:pPr>
      <w:r>
        <w:t>Статья 14</w:t>
      </w:r>
    </w:p>
    <w:p w:rsidR="0063361A" w:rsidRDefault="0063361A">
      <w:pPr>
        <w:pStyle w:val="ConsPlusNormal"/>
        <w:jc w:val="both"/>
      </w:pPr>
    </w:p>
    <w:p w:rsidR="0063361A" w:rsidRDefault="0063361A">
      <w:pPr>
        <w:pStyle w:val="ConsPlusNormal"/>
        <w:ind w:firstLine="540"/>
        <w:jc w:val="both"/>
      </w:pPr>
      <w:hyperlink r:id="rId87" w:history="1">
        <w:r>
          <w:rPr>
            <w:color w:val="0000FF"/>
          </w:rPr>
          <w:t>Часть 2 статьи 20</w:t>
        </w:r>
      </w:hyperlink>
      <w:r>
        <w:t xml:space="preserve"> Федерального закона от 21 декабря 2013 года N 379-ФЗ "О внесении изменений в отдельные законодательные акты Российской Федерации" (Собрание законодательства Российской Федерации, 2013, N 51, ст. 6699; 2016, N 1, ст. 11) изложить в следующей редакции:</w:t>
      </w:r>
    </w:p>
    <w:p w:rsidR="0063361A" w:rsidRDefault="0063361A">
      <w:pPr>
        <w:pStyle w:val="ConsPlusNormal"/>
        <w:ind w:firstLine="540"/>
        <w:jc w:val="both"/>
      </w:pPr>
      <w:r>
        <w:t>"2. В период с 1 октября 2016 года до перехода к регистрации всех совершаемых нотариальных действий в электронной форме нотариусы вносят в реестр нотариальных действий единой информационной системы нотариата сведения о совершении исполнительной надписи, свидетельствовании подлинности подписи заявителей при государственной регистрации юридических лиц и индивидуальных предпринимателей, удостоверении сделок, решений органов управления юридических лиц.".</w:t>
      </w:r>
    </w:p>
    <w:p w:rsidR="0063361A" w:rsidRDefault="0063361A">
      <w:pPr>
        <w:pStyle w:val="ConsPlusNormal"/>
        <w:jc w:val="both"/>
      </w:pPr>
    </w:p>
    <w:p w:rsidR="0063361A" w:rsidRDefault="0063361A">
      <w:pPr>
        <w:pStyle w:val="ConsPlusNormal"/>
        <w:ind w:firstLine="540"/>
        <w:jc w:val="both"/>
      </w:pPr>
      <w:r>
        <w:t>Статья 15</w:t>
      </w:r>
    </w:p>
    <w:p w:rsidR="0063361A" w:rsidRDefault="0063361A">
      <w:pPr>
        <w:pStyle w:val="ConsPlusNormal"/>
        <w:jc w:val="both"/>
      </w:pPr>
    </w:p>
    <w:p w:rsidR="0063361A" w:rsidRDefault="0063361A">
      <w:pPr>
        <w:pStyle w:val="ConsPlusNormal"/>
        <w:ind w:firstLine="540"/>
        <w:jc w:val="both"/>
      </w:pPr>
      <w:r>
        <w:t xml:space="preserve">Внести в Федеральный </w:t>
      </w:r>
      <w:hyperlink r:id="rId88" w:history="1">
        <w:r>
          <w:rPr>
            <w:color w:val="0000FF"/>
          </w:rPr>
          <w:t>закон</w:t>
        </w:r>
      </w:hyperlink>
      <w:r>
        <w:t xml:space="preserve">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(Собрание законодательства Российской Федерации, 2015, N 29, ст. 4350; 2016, N 1, ст. 11) следующие изменения:</w:t>
      </w:r>
    </w:p>
    <w:p w:rsidR="0063361A" w:rsidRDefault="0063361A">
      <w:pPr>
        <w:pStyle w:val="ConsPlusNormal"/>
        <w:ind w:firstLine="540"/>
        <w:jc w:val="both"/>
      </w:pPr>
      <w:r>
        <w:t xml:space="preserve">1) в </w:t>
      </w:r>
      <w:hyperlink r:id="rId89" w:history="1">
        <w:r>
          <w:rPr>
            <w:color w:val="0000FF"/>
          </w:rPr>
          <w:t>части 1 статьи 2</w:t>
        </w:r>
      </w:hyperlink>
      <w:r>
        <w:t xml:space="preserve"> первое предложение дополнить словами ", муниципальных правовых актов";</w:t>
      </w:r>
    </w:p>
    <w:p w:rsidR="0063361A" w:rsidRDefault="0063361A">
      <w:pPr>
        <w:pStyle w:val="ConsPlusNormal"/>
        <w:ind w:firstLine="540"/>
        <w:jc w:val="both"/>
      </w:pPr>
      <w:r>
        <w:t xml:space="preserve">2) в </w:t>
      </w:r>
      <w:hyperlink r:id="rId90" w:history="1">
        <w:r>
          <w:rPr>
            <w:color w:val="0000FF"/>
          </w:rPr>
          <w:t>статье 3</w:t>
        </w:r>
      </w:hyperlink>
      <w:r>
        <w:t>:</w:t>
      </w:r>
    </w:p>
    <w:p w:rsidR="0063361A" w:rsidRDefault="0063361A">
      <w:pPr>
        <w:pStyle w:val="ConsPlusNormal"/>
        <w:ind w:firstLine="540"/>
        <w:jc w:val="both"/>
      </w:pPr>
      <w:r>
        <w:lastRenderedPageBreak/>
        <w:t xml:space="preserve">а) </w:t>
      </w:r>
      <w:hyperlink r:id="rId91" w:history="1">
        <w:r>
          <w:rPr>
            <w:color w:val="0000FF"/>
          </w:rPr>
          <w:t>пункт 7</w:t>
        </w:r>
      </w:hyperlink>
      <w:r>
        <w:t xml:space="preserve"> после слова "лицом" дополнить словами "или финансирующими лицами (далее также - финансирующее лицо)";</w:t>
      </w:r>
    </w:p>
    <w:p w:rsidR="0063361A" w:rsidRDefault="0063361A">
      <w:pPr>
        <w:pStyle w:val="ConsPlusNormal"/>
        <w:ind w:firstLine="540"/>
        <w:jc w:val="both"/>
      </w:pPr>
      <w:r>
        <w:t xml:space="preserve">б) в </w:t>
      </w:r>
      <w:hyperlink r:id="rId92" w:history="1">
        <w:r>
          <w:rPr>
            <w:color w:val="0000FF"/>
          </w:rPr>
          <w:t>пункте 9</w:t>
        </w:r>
      </w:hyperlink>
      <w:r>
        <w:t xml:space="preserve"> слова "частным партнером" исключить;</w:t>
      </w:r>
    </w:p>
    <w:p w:rsidR="0063361A" w:rsidRDefault="0063361A">
      <w:pPr>
        <w:pStyle w:val="ConsPlusNormal"/>
        <w:ind w:firstLine="540"/>
        <w:jc w:val="both"/>
      </w:pPr>
      <w:r>
        <w:t xml:space="preserve">3) </w:t>
      </w:r>
      <w:hyperlink r:id="rId93" w:history="1">
        <w:r>
          <w:rPr>
            <w:color w:val="0000FF"/>
          </w:rPr>
          <w:t>пункт 4 части 8 статьи 5</w:t>
        </w:r>
      </w:hyperlink>
      <w:r>
        <w:t xml:space="preserve"> дополнить словами ",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rsidR="0063361A" w:rsidRDefault="0063361A">
      <w:pPr>
        <w:pStyle w:val="ConsPlusNormal"/>
        <w:ind w:firstLine="540"/>
        <w:jc w:val="both"/>
      </w:pPr>
      <w:r>
        <w:t xml:space="preserve">4) </w:t>
      </w:r>
      <w:hyperlink r:id="rId94" w:history="1">
        <w:r>
          <w:rPr>
            <w:color w:val="0000FF"/>
          </w:rPr>
          <w:t>часть 3 статьи 6</w:t>
        </w:r>
      </w:hyperlink>
      <w:r>
        <w:t xml:space="preserve"> дополнить пунктом 5 следующего содержания:</w:t>
      </w:r>
    </w:p>
    <w:p w:rsidR="0063361A" w:rsidRDefault="0063361A">
      <w:pPr>
        <w:pStyle w:val="ConsPlusNormal"/>
        <w:ind w:firstLine="540"/>
        <w:jc w:val="both"/>
      </w:pPr>
      <w: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63361A" w:rsidRDefault="0063361A">
      <w:pPr>
        <w:pStyle w:val="ConsPlusNormal"/>
        <w:ind w:firstLine="540"/>
        <w:jc w:val="both"/>
      </w:pPr>
      <w:r>
        <w:t xml:space="preserve">5) </w:t>
      </w:r>
      <w:hyperlink r:id="rId95" w:history="1">
        <w:r>
          <w:rPr>
            <w:color w:val="0000FF"/>
          </w:rPr>
          <w:t>часть 1 статьи 7</w:t>
        </w:r>
      </w:hyperlink>
      <w:r>
        <w:t xml:space="preserve"> дополнить пунктами 17 и 18 следующего содержания:</w:t>
      </w:r>
    </w:p>
    <w:p w:rsidR="0063361A" w:rsidRDefault="0063361A">
      <w:pPr>
        <w:pStyle w:val="ConsPlusNormal"/>
        <w:ind w:firstLine="540"/>
        <w:jc w:val="both"/>
      </w:pPr>
      <w:r>
        <w:t>"17) объекты охотничьей инфраструктуры;</w:t>
      </w:r>
    </w:p>
    <w:p w:rsidR="0063361A" w:rsidRDefault="0063361A">
      <w:pPr>
        <w:pStyle w:val="ConsPlusNormal"/>
        <w:ind w:firstLine="540"/>
        <w:jc w:val="both"/>
      </w:pPr>
      <w:r>
        <w:t>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63361A" w:rsidRDefault="0063361A">
      <w:pPr>
        <w:pStyle w:val="ConsPlusNormal"/>
        <w:ind w:firstLine="540"/>
        <w:jc w:val="both"/>
      </w:pPr>
      <w:r>
        <w:t xml:space="preserve">6) в </w:t>
      </w:r>
      <w:hyperlink r:id="rId96" w:history="1">
        <w:r>
          <w:rPr>
            <w:color w:val="0000FF"/>
          </w:rPr>
          <w:t>статье 8</w:t>
        </w:r>
      </w:hyperlink>
      <w:r>
        <w:t>:</w:t>
      </w:r>
    </w:p>
    <w:p w:rsidR="0063361A" w:rsidRDefault="0063361A">
      <w:pPr>
        <w:pStyle w:val="ConsPlusNormal"/>
        <w:ind w:firstLine="540"/>
        <w:jc w:val="both"/>
      </w:pPr>
      <w:r>
        <w:t xml:space="preserve">а) в </w:t>
      </w:r>
      <w:hyperlink r:id="rId97" w:history="1">
        <w:r>
          <w:rPr>
            <w:color w:val="0000FF"/>
          </w:rPr>
          <w:t>части 2</w:t>
        </w:r>
      </w:hyperlink>
      <w:r>
        <w:t xml:space="preserve"> слова "уполномоченным органом" заменить словами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3361A" w:rsidRDefault="0063361A">
      <w:pPr>
        <w:pStyle w:val="ConsPlusNormal"/>
        <w:ind w:firstLine="540"/>
        <w:jc w:val="both"/>
      </w:pPr>
      <w:r>
        <w:t xml:space="preserve">б) в </w:t>
      </w:r>
      <w:hyperlink r:id="rId98" w:history="1">
        <w:r>
          <w:rPr>
            <w:color w:val="0000FF"/>
          </w:rPr>
          <w:t>части 6</w:t>
        </w:r>
      </w:hyperlink>
      <w:r>
        <w:t xml:space="preserve"> слова "уполномоченным органом" заменить словами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63361A" w:rsidRDefault="0063361A">
      <w:pPr>
        <w:pStyle w:val="ConsPlusNormal"/>
        <w:ind w:firstLine="540"/>
        <w:jc w:val="both"/>
      </w:pPr>
      <w:r>
        <w:t xml:space="preserve">7) в </w:t>
      </w:r>
      <w:hyperlink r:id="rId99" w:history="1">
        <w:r>
          <w:rPr>
            <w:color w:val="0000FF"/>
          </w:rPr>
          <w:t>части 5 статьи 9</w:t>
        </w:r>
      </w:hyperlink>
      <w:r>
        <w:t xml:space="preserve"> слова "сто восемьдесят дней" заменить словами "девяносто дней";</w:t>
      </w:r>
    </w:p>
    <w:p w:rsidR="0063361A" w:rsidRDefault="0063361A">
      <w:pPr>
        <w:pStyle w:val="ConsPlusNormal"/>
        <w:ind w:firstLine="540"/>
        <w:jc w:val="both"/>
      </w:pPr>
      <w:r>
        <w:t xml:space="preserve">8) в </w:t>
      </w:r>
      <w:hyperlink r:id="rId100" w:history="1">
        <w:r>
          <w:rPr>
            <w:color w:val="0000FF"/>
          </w:rPr>
          <w:t>статье 10</w:t>
        </w:r>
      </w:hyperlink>
      <w:r>
        <w:t>:</w:t>
      </w:r>
    </w:p>
    <w:p w:rsidR="0063361A" w:rsidRDefault="0063361A">
      <w:pPr>
        <w:pStyle w:val="ConsPlusNormal"/>
        <w:ind w:firstLine="540"/>
        <w:jc w:val="both"/>
      </w:pPr>
      <w:r>
        <w:t xml:space="preserve">а) </w:t>
      </w:r>
      <w:hyperlink r:id="rId101" w:history="1">
        <w:r>
          <w:rPr>
            <w:color w:val="0000FF"/>
          </w:rPr>
          <w:t>абзац первый части 3</w:t>
        </w:r>
      </w:hyperlink>
      <w:r>
        <w:t xml:space="preserve"> дополнить словами ", за исключением случая, предусмотренного частью 3.1 настоящей статьи";</w:t>
      </w:r>
    </w:p>
    <w:p w:rsidR="0063361A" w:rsidRDefault="0063361A">
      <w:pPr>
        <w:pStyle w:val="ConsPlusNormal"/>
        <w:ind w:firstLine="540"/>
        <w:jc w:val="both"/>
      </w:pPr>
      <w:r>
        <w:t xml:space="preserve">б) </w:t>
      </w:r>
      <w:hyperlink r:id="rId102" w:history="1">
        <w:r>
          <w:rPr>
            <w:color w:val="0000FF"/>
          </w:rPr>
          <w:t>дополнить</w:t>
        </w:r>
      </w:hyperlink>
      <w:r>
        <w:t xml:space="preserve"> частью 3.1 следующего содержания:</w:t>
      </w:r>
    </w:p>
    <w:p w:rsidR="0063361A" w:rsidRDefault="0063361A">
      <w:pPr>
        <w:pStyle w:val="ConsPlusNormal"/>
        <w:ind w:firstLine="540"/>
        <w:jc w:val="both"/>
      </w:pPr>
      <w:r>
        <w:t>"3.1.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63361A" w:rsidRDefault="0063361A">
      <w:pPr>
        <w:pStyle w:val="ConsPlusNormal"/>
        <w:ind w:firstLine="540"/>
        <w:jc w:val="both"/>
      </w:pPr>
      <w:r>
        <w:t>1) цели и задачи реализации такого проекта;</w:t>
      </w:r>
    </w:p>
    <w:p w:rsidR="0063361A" w:rsidRDefault="0063361A">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63361A" w:rsidRDefault="0063361A">
      <w:pPr>
        <w:pStyle w:val="ConsPlusNormal"/>
        <w:ind w:firstLine="540"/>
        <w:jc w:val="both"/>
      </w:pPr>
      <w:r>
        <w:t>3) существенные условия соглашения.";</w:t>
      </w:r>
    </w:p>
    <w:p w:rsidR="0063361A" w:rsidRDefault="0063361A">
      <w:pPr>
        <w:pStyle w:val="ConsPlusNormal"/>
        <w:ind w:firstLine="540"/>
        <w:jc w:val="both"/>
      </w:pPr>
      <w:r>
        <w:t xml:space="preserve">в) в </w:t>
      </w:r>
      <w:hyperlink r:id="rId103" w:history="1">
        <w:r>
          <w:rPr>
            <w:color w:val="0000FF"/>
          </w:rPr>
          <w:t>части 10</w:t>
        </w:r>
      </w:hyperlink>
      <w:r>
        <w:t xml:space="preserve"> слово "предложения" заменить словом "решения", слова "со дня принятия данного решения" заменить словами "со дня окончания сбора заявлений в письменной форме о намерении участвовать в конкурсе на право заключения соглашения";</w:t>
      </w:r>
    </w:p>
    <w:p w:rsidR="0063361A" w:rsidRDefault="0063361A">
      <w:pPr>
        <w:pStyle w:val="ConsPlusNormal"/>
        <w:ind w:firstLine="540"/>
        <w:jc w:val="both"/>
      </w:pPr>
      <w:r>
        <w:t xml:space="preserve">9) в </w:t>
      </w:r>
      <w:hyperlink r:id="rId104" w:history="1">
        <w:r>
          <w:rPr>
            <w:color w:val="0000FF"/>
          </w:rPr>
          <w:t>статье 12</w:t>
        </w:r>
      </w:hyperlink>
      <w:r>
        <w:t>:</w:t>
      </w:r>
    </w:p>
    <w:p w:rsidR="0063361A" w:rsidRDefault="0063361A">
      <w:pPr>
        <w:pStyle w:val="ConsPlusNormal"/>
        <w:ind w:firstLine="540"/>
        <w:jc w:val="both"/>
      </w:pPr>
      <w:r>
        <w:t xml:space="preserve">а) в </w:t>
      </w:r>
      <w:hyperlink r:id="rId105" w:history="1">
        <w:r>
          <w:rPr>
            <w:color w:val="0000FF"/>
          </w:rPr>
          <w:t>части 1</w:t>
        </w:r>
      </w:hyperlink>
      <w:r>
        <w:t xml:space="preserve"> слова ", технологически связанные между собой недвижимое имущество и (или) недвижимое имущество и движимое имущество" заменить словами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w:t>
      </w:r>
    </w:p>
    <w:p w:rsidR="0063361A" w:rsidRDefault="0063361A">
      <w:pPr>
        <w:pStyle w:val="ConsPlusNormal"/>
        <w:ind w:firstLine="540"/>
        <w:jc w:val="both"/>
      </w:pPr>
      <w:r>
        <w:t xml:space="preserve">б) </w:t>
      </w:r>
      <w:hyperlink r:id="rId106" w:history="1">
        <w:r>
          <w:rPr>
            <w:color w:val="0000FF"/>
          </w:rPr>
          <w:t>пункт 4 части 2</w:t>
        </w:r>
      </w:hyperlink>
      <w:r>
        <w:t xml:space="preserve"> изложить в следующей редакции:</w:t>
      </w:r>
    </w:p>
    <w:p w:rsidR="0063361A" w:rsidRDefault="0063361A">
      <w:pPr>
        <w:pStyle w:val="ConsPlusNormal"/>
        <w:ind w:firstLine="540"/>
        <w:jc w:val="both"/>
      </w:pPr>
      <w:r>
        <w:t>"4)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части 2 статьи 33 настоящего Федерального закона, и размер арендной платы за такой земельный участок или порядок ее определения;";</w:t>
      </w:r>
    </w:p>
    <w:p w:rsidR="0063361A" w:rsidRDefault="0063361A">
      <w:pPr>
        <w:pStyle w:val="ConsPlusNormal"/>
        <w:ind w:firstLine="540"/>
        <w:jc w:val="both"/>
      </w:pPr>
      <w:r>
        <w:t xml:space="preserve">в) </w:t>
      </w:r>
      <w:hyperlink r:id="rId107" w:history="1">
        <w:r>
          <w:rPr>
            <w:color w:val="0000FF"/>
          </w:rPr>
          <w:t>дополнить</w:t>
        </w:r>
      </w:hyperlink>
      <w:r>
        <w:t xml:space="preserve"> частью 2.1 следующего содержания:</w:t>
      </w:r>
    </w:p>
    <w:p w:rsidR="0063361A" w:rsidRDefault="0063361A">
      <w:pPr>
        <w:pStyle w:val="ConsPlusNormal"/>
        <w:ind w:firstLine="540"/>
        <w:jc w:val="both"/>
      </w:pPr>
      <w:r>
        <w:t>"2.1. В случае, если объектом соглашения является имущество, указанное в пункте 17 части 1 статьи 7 настоящего Федерального закона, соглашение наряду с предусмотренными частью 2 настоящей статьи существенными условиями должно включать в себя следующие условия:</w:t>
      </w:r>
    </w:p>
    <w:p w:rsidR="0063361A" w:rsidRDefault="0063361A">
      <w:pPr>
        <w:pStyle w:val="ConsPlusNormal"/>
        <w:ind w:firstLine="540"/>
        <w:jc w:val="both"/>
      </w:pPr>
      <w:r>
        <w:t>1) сведения о местоположении, границах и площади охотничьего угодья;</w:t>
      </w:r>
    </w:p>
    <w:p w:rsidR="0063361A" w:rsidRDefault="0063361A">
      <w:pPr>
        <w:pStyle w:val="ConsPlusNormal"/>
        <w:ind w:firstLine="540"/>
        <w:jc w:val="both"/>
      </w:pPr>
      <w:r>
        <w:t xml:space="preserve">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w:t>
      </w:r>
      <w:r>
        <w:lastRenderedPageBreak/>
        <w:t>максимального количества охотничьих ресурсов в границах охотничьего угодья;</w:t>
      </w:r>
    </w:p>
    <w:p w:rsidR="0063361A" w:rsidRDefault="0063361A">
      <w:pPr>
        <w:pStyle w:val="ConsPlusNormal"/>
        <w:ind w:firstLine="540"/>
        <w:jc w:val="both"/>
      </w:pPr>
      <w: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63361A" w:rsidRDefault="0063361A">
      <w:pPr>
        <w:pStyle w:val="ConsPlusNormal"/>
        <w:ind w:firstLine="540"/>
        <w:jc w:val="both"/>
      </w:pPr>
      <w: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63361A" w:rsidRDefault="0063361A">
      <w:pPr>
        <w:pStyle w:val="ConsPlusNormal"/>
        <w:ind w:firstLine="540"/>
        <w:jc w:val="both"/>
      </w:pPr>
      <w:r>
        <w:t xml:space="preserve">г) </w:t>
      </w:r>
      <w:hyperlink r:id="rId108" w:history="1">
        <w:r>
          <w:rPr>
            <w:color w:val="0000FF"/>
          </w:rPr>
          <w:t>часть 3</w:t>
        </w:r>
      </w:hyperlink>
      <w:r>
        <w:t xml:space="preserve"> изложить в следующей редакции:</w:t>
      </w:r>
    </w:p>
    <w:p w:rsidR="0063361A" w:rsidRDefault="0063361A">
      <w:pPr>
        <w:pStyle w:val="ConsPlusNormal"/>
        <w:ind w:firstLine="540"/>
        <w:jc w:val="both"/>
      </w:pPr>
      <w:r>
        <w:t>"3.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63361A" w:rsidRDefault="0063361A">
      <w:pPr>
        <w:pStyle w:val="ConsPlusNormal"/>
        <w:ind w:firstLine="540"/>
        <w:jc w:val="both"/>
      </w:pPr>
      <w:r>
        <w:t xml:space="preserve">д) </w:t>
      </w:r>
      <w:hyperlink r:id="rId109" w:history="1">
        <w:r>
          <w:rPr>
            <w:color w:val="0000FF"/>
          </w:rPr>
          <w:t>дополнить</w:t>
        </w:r>
      </w:hyperlink>
      <w:r>
        <w:t xml:space="preserve"> частью 4.1 следующего содержания:</w:t>
      </w:r>
    </w:p>
    <w:p w:rsidR="0063361A" w:rsidRDefault="0063361A">
      <w:pPr>
        <w:pStyle w:val="ConsPlusNormal"/>
        <w:ind w:firstLine="540"/>
        <w:jc w:val="both"/>
      </w:pPr>
      <w:r>
        <w:t>"4.1.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63361A" w:rsidRDefault="0063361A">
      <w:pPr>
        <w:pStyle w:val="ConsPlusNormal"/>
        <w:ind w:firstLine="540"/>
        <w:jc w:val="both"/>
      </w:pPr>
      <w:r>
        <w:t xml:space="preserve">е) </w:t>
      </w:r>
      <w:hyperlink r:id="rId110" w:history="1">
        <w:r>
          <w:rPr>
            <w:color w:val="0000FF"/>
          </w:rPr>
          <w:t>дополнить</w:t>
        </w:r>
      </w:hyperlink>
      <w:r>
        <w:t xml:space="preserve"> частью 14 следующего содержания:</w:t>
      </w:r>
    </w:p>
    <w:p w:rsidR="0063361A" w:rsidRDefault="0063361A">
      <w:pPr>
        <w:pStyle w:val="ConsPlusNormal"/>
        <w:ind w:firstLine="540"/>
        <w:jc w:val="both"/>
      </w:pPr>
      <w: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63361A" w:rsidRDefault="0063361A">
      <w:pPr>
        <w:pStyle w:val="ConsPlusNormal"/>
        <w:ind w:firstLine="540"/>
        <w:jc w:val="both"/>
      </w:pPr>
      <w:r>
        <w:t xml:space="preserve">10) в </w:t>
      </w:r>
      <w:hyperlink r:id="rId111" w:history="1">
        <w:r>
          <w:rPr>
            <w:color w:val="0000FF"/>
          </w:rPr>
          <w:t>статье 21</w:t>
        </w:r>
      </w:hyperlink>
      <w:r>
        <w:t>:</w:t>
      </w:r>
    </w:p>
    <w:p w:rsidR="0063361A" w:rsidRDefault="0063361A">
      <w:pPr>
        <w:pStyle w:val="ConsPlusNormal"/>
        <w:ind w:firstLine="540"/>
        <w:jc w:val="both"/>
      </w:pPr>
      <w:r>
        <w:t xml:space="preserve">а) </w:t>
      </w:r>
      <w:hyperlink r:id="rId112" w:history="1">
        <w:r>
          <w:rPr>
            <w:color w:val="0000FF"/>
          </w:rPr>
          <w:t>пункт 3 части 1</w:t>
        </w:r>
      </w:hyperlink>
      <w:r>
        <w:t xml:space="preserve"> изложить в следующей редакции:</w:t>
      </w:r>
    </w:p>
    <w:p w:rsidR="0063361A" w:rsidRDefault="0063361A">
      <w:pPr>
        <w:pStyle w:val="ConsPlusNormal"/>
        <w:ind w:firstLine="540"/>
        <w:jc w:val="both"/>
      </w:pPr>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rsidR="0063361A" w:rsidRDefault="0063361A">
      <w:pPr>
        <w:pStyle w:val="ConsPlusNormal"/>
        <w:ind w:firstLine="540"/>
        <w:jc w:val="both"/>
      </w:pPr>
      <w:r>
        <w:t xml:space="preserve">б) </w:t>
      </w:r>
      <w:hyperlink r:id="rId113" w:history="1">
        <w:r>
          <w:rPr>
            <w:color w:val="0000FF"/>
          </w:rPr>
          <w:t>дополнить</w:t>
        </w:r>
      </w:hyperlink>
      <w:r>
        <w:t xml:space="preserve"> частью 7 следующего содержания:</w:t>
      </w:r>
    </w:p>
    <w:p w:rsidR="0063361A" w:rsidRDefault="0063361A">
      <w:pPr>
        <w:pStyle w:val="ConsPlusNormal"/>
        <w:ind w:firstLine="540"/>
        <w:jc w:val="both"/>
      </w:pPr>
      <w:r>
        <w:t>"7. Соответствие требованиям, предусмотренным пунктом 3 части 1 настоящей статьи, может быть подтверждено:</w:t>
      </w:r>
    </w:p>
    <w:p w:rsidR="0063361A" w:rsidRDefault="0063361A">
      <w:pPr>
        <w:pStyle w:val="ConsPlusNormal"/>
        <w:ind w:firstLine="540"/>
        <w:jc w:val="both"/>
      </w:pPr>
      <w:r>
        <w:t>1) лицом, представившим заявку на участие в конкурсе;</w:t>
      </w:r>
    </w:p>
    <w:p w:rsidR="0063361A" w:rsidRDefault="0063361A">
      <w:pPr>
        <w:pStyle w:val="ConsPlusNormal"/>
        <w:ind w:firstLine="540"/>
        <w:jc w:val="both"/>
      </w:pPr>
      <w:r>
        <w:t xml:space="preserve">2) лицом, прямо или косвенно владеющим не менее чем десятью процентами уставного </w:t>
      </w:r>
      <w:r>
        <w:lastRenderedPageBreak/>
        <w:t>капитала лица, представившего заявку на участие в конкурсе;</w:t>
      </w:r>
    </w:p>
    <w:p w:rsidR="0063361A" w:rsidRDefault="0063361A">
      <w:pPr>
        <w:pStyle w:val="ConsPlusNormal"/>
        <w:ind w:firstLine="540"/>
        <w:jc w:val="both"/>
      </w:pPr>
      <w:r>
        <w:t>3) лицом, не менее чем десять процентов уставного капитала которого находится в прямом или косвенном владении лица, указанного в пункте 2 настоящей части;</w:t>
      </w:r>
    </w:p>
    <w:p w:rsidR="0063361A" w:rsidRDefault="0063361A">
      <w:pPr>
        <w:pStyle w:val="ConsPlusNormal"/>
        <w:ind w:firstLine="540"/>
        <w:jc w:val="both"/>
      </w:pPr>
      <w: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63361A" w:rsidRDefault="0063361A">
      <w:pPr>
        <w:pStyle w:val="ConsPlusNormal"/>
        <w:ind w:firstLine="540"/>
        <w:jc w:val="both"/>
      </w:pPr>
      <w:r>
        <w:t xml:space="preserve">11) </w:t>
      </w:r>
      <w:hyperlink r:id="rId114" w:history="1">
        <w:r>
          <w:rPr>
            <w:color w:val="0000FF"/>
          </w:rPr>
          <w:t>часть 1 статьи 33</w:t>
        </w:r>
      </w:hyperlink>
      <w:r>
        <w:t xml:space="preserve"> после слов "спортивно-технических сооружений" дополнить словами ", объектов охотничьей инфраструктуры";</w:t>
      </w:r>
    </w:p>
    <w:p w:rsidR="0063361A" w:rsidRDefault="0063361A">
      <w:pPr>
        <w:pStyle w:val="ConsPlusNormal"/>
        <w:ind w:firstLine="540"/>
        <w:jc w:val="both"/>
      </w:pPr>
      <w:r>
        <w:t xml:space="preserve">12) в </w:t>
      </w:r>
      <w:hyperlink r:id="rId115" w:history="1">
        <w:r>
          <w:rPr>
            <w:color w:val="0000FF"/>
          </w:rPr>
          <w:t>статье 47</w:t>
        </w:r>
      </w:hyperlink>
      <w:r>
        <w:t>:</w:t>
      </w:r>
    </w:p>
    <w:p w:rsidR="0063361A" w:rsidRDefault="0063361A">
      <w:pPr>
        <w:pStyle w:val="ConsPlusNormal"/>
        <w:ind w:firstLine="540"/>
        <w:jc w:val="both"/>
      </w:pPr>
      <w:r>
        <w:t xml:space="preserve">а) в </w:t>
      </w:r>
      <w:hyperlink r:id="rId116" w:history="1">
        <w:r>
          <w:rPr>
            <w:color w:val="0000FF"/>
          </w:rPr>
          <w:t>части 1</w:t>
        </w:r>
      </w:hyperlink>
      <w:r>
        <w:t xml:space="preserve"> слова "до 1 июля 2016 года" заменить словами "до 1 января 2025 года", слова "С 1 июля 2016 года" заменить словами "С 1 января 2025 года";</w:t>
      </w:r>
    </w:p>
    <w:p w:rsidR="0063361A" w:rsidRDefault="0063361A">
      <w:pPr>
        <w:pStyle w:val="ConsPlusNormal"/>
        <w:ind w:firstLine="540"/>
        <w:jc w:val="both"/>
      </w:pPr>
      <w:r>
        <w:t xml:space="preserve">б) </w:t>
      </w:r>
      <w:hyperlink r:id="rId117" w:history="1">
        <w:r>
          <w:rPr>
            <w:color w:val="0000FF"/>
          </w:rPr>
          <w:t>часть 2</w:t>
        </w:r>
      </w:hyperlink>
      <w:r>
        <w:t xml:space="preserve"> дополнить предложением следующего содержания: "К соглашениям, заключенным после дня вступления в силу настоящего Федерального закона, применяются положения настоящего Федерального закона.";</w:t>
      </w:r>
    </w:p>
    <w:p w:rsidR="0063361A" w:rsidRDefault="0063361A">
      <w:pPr>
        <w:pStyle w:val="ConsPlusNormal"/>
        <w:ind w:firstLine="540"/>
        <w:jc w:val="both"/>
      </w:pPr>
      <w:r>
        <w:t xml:space="preserve">в) </w:t>
      </w:r>
      <w:hyperlink r:id="rId118" w:history="1">
        <w:r>
          <w:rPr>
            <w:color w:val="0000FF"/>
          </w:rPr>
          <w:t>часть 3</w:t>
        </w:r>
      </w:hyperlink>
      <w:r>
        <w:t xml:space="preserve"> изложить в следующей редакции:</w:t>
      </w:r>
    </w:p>
    <w:p w:rsidR="0063361A" w:rsidRDefault="0063361A">
      <w:pPr>
        <w:pStyle w:val="ConsPlusNormal"/>
        <w:ind w:firstLine="540"/>
        <w:jc w:val="both"/>
      </w:pPr>
      <w:r>
        <w:t>"3. До осуществления в соответствии с частью 1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части 2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rsidR="0063361A" w:rsidRDefault="0063361A">
      <w:pPr>
        <w:pStyle w:val="ConsPlusNormal"/>
        <w:jc w:val="both"/>
      </w:pPr>
    </w:p>
    <w:p w:rsidR="0063361A" w:rsidRDefault="0063361A">
      <w:pPr>
        <w:pStyle w:val="ConsPlusNormal"/>
        <w:ind w:firstLine="540"/>
        <w:jc w:val="both"/>
      </w:pPr>
      <w:r>
        <w:t>Статья 16</w:t>
      </w:r>
    </w:p>
    <w:p w:rsidR="0063361A" w:rsidRDefault="0063361A">
      <w:pPr>
        <w:pStyle w:val="ConsPlusNormal"/>
        <w:jc w:val="both"/>
      </w:pPr>
    </w:p>
    <w:p w:rsidR="0063361A" w:rsidRDefault="0063361A">
      <w:pPr>
        <w:pStyle w:val="ConsPlusNormal"/>
        <w:ind w:firstLine="540"/>
        <w:jc w:val="both"/>
      </w:pPr>
      <w:r>
        <w:t xml:space="preserve">Внести в </w:t>
      </w:r>
      <w:hyperlink r:id="rId119" w:history="1">
        <w:r>
          <w:rPr>
            <w:color w:val="0000FF"/>
          </w:rPr>
          <w:t>статью 23</w:t>
        </w:r>
      </w:hyperlink>
      <w:r>
        <w:t xml:space="preserve"> Федерального закона от 29 декабря 2015 года N 391-ФЗ "О внесении изменений в отдельные законодательные акты Российской Федерации" (Собрание законодательства Российской Федерации, 2016, N 1, ст. 11) следующие изменения:</w:t>
      </w:r>
    </w:p>
    <w:p w:rsidR="0063361A" w:rsidRDefault="0063361A">
      <w:pPr>
        <w:pStyle w:val="ConsPlusNormal"/>
        <w:ind w:firstLine="540"/>
        <w:jc w:val="both"/>
      </w:pPr>
      <w:r>
        <w:t xml:space="preserve">1) в </w:t>
      </w:r>
      <w:hyperlink r:id="rId120" w:history="1">
        <w:r>
          <w:rPr>
            <w:color w:val="0000FF"/>
          </w:rPr>
          <w:t>части 5</w:t>
        </w:r>
      </w:hyperlink>
      <w:r>
        <w:t xml:space="preserve"> слова "пункт 4" заменить словами "абзац третий подпункта "б" пункта 4";</w:t>
      </w:r>
    </w:p>
    <w:p w:rsidR="0063361A" w:rsidRDefault="0063361A">
      <w:pPr>
        <w:pStyle w:val="ConsPlusNormal"/>
        <w:ind w:firstLine="540"/>
        <w:jc w:val="both"/>
      </w:pPr>
      <w:r>
        <w:t xml:space="preserve">2) </w:t>
      </w:r>
      <w:hyperlink r:id="rId121" w:history="1">
        <w:r>
          <w:rPr>
            <w:color w:val="0000FF"/>
          </w:rPr>
          <w:t>дополнить</w:t>
        </w:r>
      </w:hyperlink>
      <w:r>
        <w:t xml:space="preserve"> частями 5.1 и 5.2 следующего содержания:</w:t>
      </w:r>
    </w:p>
    <w:p w:rsidR="0063361A" w:rsidRDefault="0063361A">
      <w:pPr>
        <w:pStyle w:val="ConsPlusNormal"/>
        <w:ind w:firstLine="540"/>
        <w:jc w:val="both"/>
      </w:pPr>
      <w:r>
        <w:t>"5.1. Подпункт "а" и абзац второй подпункта "б" пункта 4 статьи 12 настоящего Федерального закона вступают в силу с 1 января 2019 года.</w:t>
      </w:r>
    </w:p>
    <w:p w:rsidR="0063361A" w:rsidRDefault="0063361A">
      <w:pPr>
        <w:pStyle w:val="ConsPlusNormal"/>
        <w:ind w:firstLine="540"/>
        <w:jc w:val="both"/>
      </w:pPr>
      <w:r>
        <w:t>5.2. Установленный пунктом 11 статьи 25.1 Федерального закона от 26 октября 2002 года N 127-ФЗ "О несостоятельности (банкротстве)" (в редакции настоящего Федерального закона) предельный размер компенсационных выплат из компенсационных фондов саморегулируемых организаций арбитражных управляющих применяется в отношении компенсационных выплат, осуществляемых в связи с причинением убытков вследствие действий и (или) бездействия, совершенных в делах о банкротстве, производство по которым возбуждено после 1 января 2019 года.";</w:t>
      </w:r>
    </w:p>
    <w:p w:rsidR="0063361A" w:rsidRDefault="0063361A">
      <w:pPr>
        <w:pStyle w:val="ConsPlusNormal"/>
        <w:ind w:firstLine="540"/>
        <w:jc w:val="both"/>
      </w:pPr>
      <w:r>
        <w:t xml:space="preserve">3) </w:t>
      </w:r>
      <w:hyperlink r:id="rId122" w:history="1">
        <w:r>
          <w:rPr>
            <w:color w:val="0000FF"/>
          </w:rPr>
          <w:t>дополнить</w:t>
        </w:r>
      </w:hyperlink>
      <w:r>
        <w:t xml:space="preserve"> частью 18.1 следующего содержания:</w:t>
      </w:r>
    </w:p>
    <w:p w:rsidR="0063361A" w:rsidRDefault="0063361A">
      <w:pPr>
        <w:pStyle w:val="ConsPlusNormal"/>
        <w:ind w:firstLine="540"/>
        <w:jc w:val="both"/>
      </w:pPr>
      <w:r>
        <w:t>"18.1. Статья 189.91 Федерального закона от 26 октября 2002 года N 127-ФЗ "О несостоятельности (банкротстве)" (в редакции настоящего Федерального закона) применяется к денежным средствам, внесенным на депозитный счет нотариуса в кредитной организации, в отношении которой возбуждено дело о банкротстве после дня вступления в силу настоящего Федерального закона.".</w:t>
      </w:r>
    </w:p>
    <w:p w:rsidR="0063361A" w:rsidRDefault="0063361A">
      <w:pPr>
        <w:pStyle w:val="ConsPlusNormal"/>
        <w:jc w:val="both"/>
      </w:pPr>
    </w:p>
    <w:p w:rsidR="0063361A" w:rsidRDefault="0063361A">
      <w:pPr>
        <w:pStyle w:val="ConsPlusNormal"/>
        <w:ind w:firstLine="540"/>
        <w:jc w:val="both"/>
      </w:pPr>
      <w:r>
        <w:t>Статья 17</w:t>
      </w:r>
    </w:p>
    <w:p w:rsidR="0063361A" w:rsidRDefault="0063361A">
      <w:pPr>
        <w:pStyle w:val="ConsPlusNormal"/>
        <w:jc w:val="both"/>
      </w:pPr>
    </w:p>
    <w:p w:rsidR="0063361A" w:rsidRDefault="0063361A">
      <w:pPr>
        <w:pStyle w:val="ConsPlusNormal"/>
        <w:ind w:firstLine="540"/>
        <w:jc w:val="both"/>
      </w:pPr>
      <w:r>
        <w:t>Признать утратившими силу:</w:t>
      </w:r>
    </w:p>
    <w:p w:rsidR="0063361A" w:rsidRDefault="0063361A">
      <w:pPr>
        <w:pStyle w:val="ConsPlusNormal"/>
        <w:ind w:firstLine="540"/>
        <w:jc w:val="both"/>
      </w:pPr>
      <w:r>
        <w:t xml:space="preserve">1) </w:t>
      </w:r>
      <w:hyperlink r:id="rId123" w:history="1">
        <w:r>
          <w:rPr>
            <w:color w:val="0000FF"/>
          </w:rPr>
          <w:t>абзац двадцать третий пункта 99 статьи 1</w:t>
        </w:r>
      </w:hyperlink>
      <w:r>
        <w:t xml:space="preserve"> Федерального закона от 30 декабря 2008 года N 296-ФЗ "О внесении изменений в Федеральный закон "О несостоятельности (банкротстве)" (Собрание законодательства Российской Федерации, 2009, N 1, ст. 4);</w:t>
      </w:r>
    </w:p>
    <w:p w:rsidR="0063361A" w:rsidRDefault="0063361A">
      <w:pPr>
        <w:pStyle w:val="ConsPlusNormal"/>
        <w:ind w:firstLine="540"/>
        <w:jc w:val="both"/>
      </w:pPr>
      <w:r>
        <w:t xml:space="preserve">2) </w:t>
      </w:r>
      <w:hyperlink r:id="rId124" w:history="1">
        <w:r>
          <w:rPr>
            <w:color w:val="0000FF"/>
          </w:rPr>
          <w:t>абзац тринадцатый подпункта "а" пункта 3 статьи 1</w:t>
        </w:r>
      </w:hyperlink>
      <w:r>
        <w:t xml:space="preserve"> Федерального закона от 21 июля 2014 года N 225-ФЗ "О внесении изменений в Федеральный закон "Об оценочной деятельности в Российской Федерации" (Собрание законодательства Российской Федерации, 2014, N 30, ст. 4226).</w:t>
      </w:r>
    </w:p>
    <w:p w:rsidR="0063361A" w:rsidRDefault="0063361A">
      <w:pPr>
        <w:pStyle w:val="ConsPlusNormal"/>
        <w:jc w:val="both"/>
      </w:pPr>
    </w:p>
    <w:p w:rsidR="0063361A" w:rsidRDefault="0063361A">
      <w:pPr>
        <w:pStyle w:val="ConsPlusNormal"/>
        <w:ind w:firstLine="540"/>
        <w:jc w:val="both"/>
      </w:pPr>
      <w:r>
        <w:t>Статья 18</w:t>
      </w:r>
    </w:p>
    <w:p w:rsidR="0063361A" w:rsidRDefault="0063361A">
      <w:pPr>
        <w:pStyle w:val="ConsPlusNormal"/>
        <w:jc w:val="both"/>
      </w:pPr>
    </w:p>
    <w:p w:rsidR="0063361A" w:rsidRDefault="0063361A">
      <w:pPr>
        <w:pStyle w:val="ConsPlusNormal"/>
        <w:ind w:firstLine="540"/>
        <w:jc w:val="both"/>
      </w:pPr>
      <w:r>
        <w:t xml:space="preserve">Приостановить действие </w:t>
      </w:r>
      <w:hyperlink r:id="rId125" w:history="1">
        <w:r>
          <w:rPr>
            <w:color w:val="0000FF"/>
          </w:rPr>
          <w:t>статей 24.12</w:t>
        </w:r>
      </w:hyperlink>
      <w:r>
        <w:t xml:space="preserve"> - </w:t>
      </w:r>
      <w:hyperlink r:id="rId126" w:history="1">
        <w:r>
          <w:rPr>
            <w:color w:val="0000FF"/>
          </w:rPr>
          <w:t>24.17</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2010, N 30, ст. 3998; 2011, N 1, ст. 43; N 49, ст. 7024; 2014, N 30, ст. 4226; 2016, N 23, ст. 3296) с учетом особенностей, предусмотренных настоящим Федеральным законом.</w:t>
      </w:r>
    </w:p>
    <w:p w:rsidR="0063361A" w:rsidRDefault="0063361A">
      <w:pPr>
        <w:pStyle w:val="ConsPlusNormal"/>
        <w:jc w:val="both"/>
      </w:pPr>
    </w:p>
    <w:p w:rsidR="0063361A" w:rsidRDefault="0063361A">
      <w:pPr>
        <w:pStyle w:val="ConsPlusNormal"/>
        <w:ind w:firstLine="540"/>
        <w:jc w:val="both"/>
      </w:pPr>
      <w:r>
        <w:t>Статья 19</w:t>
      </w:r>
    </w:p>
    <w:p w:rsidR="0063361A" w:rsidRDefault="0063361A">
      <w:pPr>
        <w:pStyle w:val="ConsPlusNormal"/>
        <w:jc w:val="both"/>
      </w:pPr>
    </w:p>
    <w:p w:rsidR="0063361A" w:rsidRDefault="0063361A">
      <w:pPr>
        <w:pStyle w:val="ConsPlusNormal"/>
        <w:ind w:firstLine="540"/>
        <w:jc w:val="both"/>
      </w:pPr>
      <w:r>
        <w:t xml:space="preserve">1. Установить, что в отношении результатов государственной кадастровой оценки, полученных в соответствии с Федеральным </w:t>
      </w:r>
      <w:hyperlink r:id="rId127" w:history="1">
        <w:r>
          <w:rPr>
            <w:color w:val="0000FF"/>
          </w:rPr>
          <w:t>законом</w:t>
        </w:r>
      </w:hyperlink>
      <w:r>
        <w:t xml:space="preserve"> от 29 июля 1998 года N 135-ФЗ "Об оценочной деятельности в Российской Федерации", с 1 января 2017 года по 1 января 2020 года:</w:t>
      </w:r>
    </w:p>
    <w:p w:rsidR="0063361A" w:rsidRDefault="0063361A">
      <w:pPr>
        <w:pStyle w:val="ConsPlusNormal"/>
        <w:ind w:firstLine="540"/>
        <w:jc w:val="both"/>
      </w:pPr>
      <w:r>
        <w:t>1) в случаях, если применение кадастровой стоимости предусмотрено нормативными правовыми актами Российской Федерации, применяется кадастровая стоимость объекта недвижимости, действующая на 1 января 2014 года или на 1 января года, в котором впервые начала действовать для целей налогообложения кадастровая стоимость, если на 1 января 2014 года кадастровая стоимость отсутствовала или не применялась для целей налогообложения, за исключением случаев, предусмотренных настоящей статьей;</w:t>
      </w:r>
    </w:p>
    <w:p w:rsidR="0063361A" w:rsidRDefault="0063361A">
      <w:pPr>
        <w:pStyle w:val="ConsPlusNormal"/>
        <w:ind w:firstLine="540"/>
        <w:jc w:val="both"/>
      </w:pPr>
      <w:r>
        <w:t>2) в случае, если кадастровая стоимость объекта недвижимости, определенная после 1 января 2014 года, меньше кадастровой стоимости этого объекта недвижимости, действующей на 1 января 2014 года или на 1 января года, в котором впервые начала действовать для целей налогообложения кадастровая стоимость, если на 1 января 2014 года отсутствовала кадастровая стоимость или не применялась для целей налогообложения, применяется кадастровая стоимость объекта недвижимости, определенная после 1 января 2014 года или после 1 января года, в котором впервые начала действовать кадастровая стоимость для целей налогообложения, если на 1 января 2014 года отсутствовала кадастровая стоимость или не применялась для целей налогообложения.</w:t>
      </w:r>
    </w:p>
    <w:p w:rsidR="0063361A" w:rsidRDefault="0063361A">
      <w:pPr>
        <w:pStyle w:val="ConsPlusNormal"/>
        <w:ind w:firstLine="540"/>
        <w:jc w:val="both"/>
      </w:pPr>
      <w:r>
        <w:t xml:space="preserve">2. В случае, если после 1 января 2014 года определена кадастровая стоимость объектов недвижимости в соответствии со </w:t>
      </w:r>
      <w:hyperlink r:id="rId128" w:history="1">
        <w:r>
          <w:rPr>
            <w:color w:val="0000FF"/>
          </w:rPr>
          <w:t>статьей 24.19</w:t>
        </w:r>
      </w:hyperlink>
      <w:r>
        <w:t xml:space="preserve"> Федерального закона от 29 июля 1998 года N 135-ФЗ "Об оценочной деятельности в Российской Федерации" без использования результатов государственной кадастровой оценки, действующих по состоянию на 1 января 2014 года или на 1 января года, в котором впервые начала действовать для целей налогообложения кадастровая стоимость, если на 1 января 2014 года отсутствовала кадастровая стоимость или не применялась для целей налогообложения, кадастровая стоимость подлежит пересчету до 1 января 2017 года с использованием результатов государственной кадастровой оценки по состоянию на 1 января 2014 года или на 1 января года, в котором впервые начала действовать для целей налогообложения кадастровая стоимость, если на 1 января 2014 года отсутствовала кадастровая стоимость или не применялась для целей налогообложения.</w:t>
      </w:r>
    </w:p>
    <w:p w:rsidR="0063361A" w:rsidRDefault="0063361A">
      <w:pPr>
        <w:pStyle w:val="ConsPlusNormal"/>
        <w:ind w:firstLine="540"/>
        <w:jc w:val="both"/>
      </w:pPr>
      <w:r>
        <w:t xml:space="preserve">3. Кадастровая стоимость, определяемая в соответствии со </w:t>
      </w:r>
      <w:hyperlink r:id="rId129" w:history="1">
        <w:r>
          <w:rPr>
            <w:color w:val="0000FF"/>
          </w:rPr>
          <w:t>статьей 24.19</w:t>
        </w:r>
      </w:hyperlink>
      <w:r>
        <w:t xml:space="preserve"> Федерального закона от 29 июля 1998 года N 135-ФЗ "Об оценочной деятельности в Российской Федерации" после 1 января 2017 года, определяется с использованием результатов государственной кадастровой оценки, действующих по состоянию на 1 января 2014 года или на 1 января года, в котором впервые начала действовать для целей налогообложения кадастровая стоимость, если на 1 января 2014 года отсутствовала кадастровая стоимость или не применялась для целей налогообложения.</w:t>
      </w:r>
    </w:p>
    <w:p w:rsidR="0063361A" w:rsidRDefault="0063361A">
      <w:pPr>
        <w:pStyle w:val="ConsPlusNormal"/>
        <w:jc w:val="both"/>
      </w:pPr>
    </w:p>
    <w:p w:rsidR="0063361A" w:rsidRDefault="0063361A">
      <w:pPr>
        <w:pStyle w:val="ConsPlusNormal"/>
        <w:ind w:firstLine="540"/>
        <w:jc w:val="both"/>
      </w:pPr>
      <w:r>
        <w:t>Статья 20</w:t>
      </w:r>
    </w:p>
    <w:p w:rsidR="0063361A" w:rsidRDefault="0063361A">
      <w:pPr>
        <w:pStyle w:val="ConsPlusNormal"/>
        <w:jc w:val="both"/>
      </w:pPr>
    </w:p>
    <w:p w:rsidR="0063361A" w:rsidRDefault="0063361A">
      <w:pPr>
        <w:pStyle w:val="ConsPlusNormal"/>
        <w:ind w:firstLine="540"/>
        <w:jc w:val="both"/>
      </w:pPr>
      <w:r>
        <w:t xml:space="preserve">Установить, что в отношении договоров на проведение работ по определению кадастровой стоимости, заключенных до дня вступления в силу настоящего Федерального закона, подлежат применению </w:t>
      </w:r>
      <w:hyperlink r:id="rId130" w:history="1">
        <w:r>
          <w:rPr>
            <w:color w:val="0000FF"/>
          </w:rPr>
          <w:t>статьи 24.15</w:t>
        </w:r>
      </w:hyperlink>
      <w:r>
        <w:t xml:space="preserve"> и </w:t>
      </w:r>
      <w:hyperlink r:id="rId131" w:history="1">
        <w:r>
          <w:rPr>
            <w:color w:val="0000FF"/>
          </w:rPr>
          <w:t>24.17</w:t>
        </w:r>
      </w:hyperlink>
      <w:r>
        <w:t xml:space="preserve"> Федерального закона от 29 июля 1998 года N 135-ФЗ "Об оценочной деятельности в Российской Федерации" до исполнения соответствующих обязательств сторонами таких договоров.</w:t>
      </w:r>
    </w:p>
    <w:p w:rsidR="0063361A" w:rsidRDefault="0063361A">
      <w:pPr>
        <w:pStyle w:val="ConsPlusNormal"/>
        <w:jc w:val="both"/>
      </w:pPr>
    </w:p>
    <w:p w:rsidR="0063361A" w:rsidRDefault="0063361A">
      <w:pPr>
        <w:pStyle w:val="ConsPlusNormal"/>
        <w:ind w:firstLine="540"/>
        <w:jc w:val="both"/>
      </w:pPr>
      <w:r>
        <w:lastRenderedPageBreak/>
        <w:t>Статья 21</w:t>
      </w:r>
    </w:p>
    <w:p w:rsidR="0063361A" w:rsidRDefault="0063361A">
      <w:pPr>
        <w:pStyle w:val="ConsPlusNormal"/>
        <w:jc w:val="both"/>
      </w:pPr>
    </w:p>
    <w:p w:rsidR="0063361A" w:rsidRDefault="0063361A">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63361A" w:rsidRDefault="0063361A">
      <w:pPr>
        <w:pStyle w:val="ConsPlusNormal"/>
        <w:ind w:firstLine="540"/>
        <w:jc w:val="both"/>
      </w:pPr>
      <w:bookmarkStart w:id="12" w:name="P364"/>
      <w:bookmarkEnd w:id="12"/>
      <w:r>
        <w:t xml:space="preserve">2. </w:t>
      </w:r>
      <w:hyperlink w:anchor="P164" w:history="1">
        <w:r>
          <w:rPr>
            <w:color w:val="0000FF"/>
          </w:rPr>
          <w:t>Статьи 5</w:t>
        </w:r>
      </w:hyperlink>
      <w:r>
        <w:t xml:space="preserve">, </w:t>
      </w:r>
      <w:hyperlink w:anchor="P173" w:history="1">
        <w:r>
          <w:rPr>
            <w:color w:val="0000FF"/>
          </w:rPr>
          <w:t>6</w:t>
        </w:r>
      </w:hyperlink>
      <w:r>
        <w:t xml:space="preserve">, </w:t>
      </w:r>
      <w:hyperlink w:anchor="P239" w:history="1">
        <w:r>
          <w:rPr>
            <w:color w:val="0000FF"/>
          </w:rPr>
          <w:t>10</w:t>
        </w:r>
      </w:hyperlink>
      <w:r>
        <w:t xml:space="preserve"> - </w:t>
      </w:r>
      <w:hyperlink w:anchor="P257" w:history="1">
        <w:r>
          <w:rPr>
            <w:color w:val="0000FF"/>
          </w:rPr>
          <w:t>12</w:t>
        </w:r>
      </w:hyperlink>
      <w:r>
        <w:t xml:space="preserve"> настоящего Федерального закона вступают в силу с 1 октября 2016 года.</w:t>
      </w:r>
    </w:p>
    <w:p w:rsidR="0063361A" w:rsidRDefault="0063361A">
      <w:pPr>
        <w:pStyle w:val="ConsPlusNormal"/>
        <w:ind w:firstLine="540"/>
        <w:jc w:val="both"/>
      </w:pPr>
      <w:bookmarkStart w:id="13" w:name="P365"/>
      <w:bookmarkEnd w:id="13"/>
      <w:r>
        <w:t xml:space="preserve">3. </w:t>
      </w:r>
      <w:hyperlink w:anchor="P37" w:history="1">
        <w:r>
          <w:rPr>
            <w:color w:val="0000FF"/>
          </w:rPr>
          <w:t>Пункты 5</w:t>
        </w:r>
      </w:hyperlink>
      <w:r>
        <w:t xml:space="preserve"> - </w:t>
      </w:r>
      <w:hyperlink w:anchor="P50" w:history="1">
        <w:r>
          <w:rPr>
            <w:color w:val="0000FF"/>
          </w:rPr>
          <w:t>7</w:t>
        </w:r>
      </w:hyperlink>
      <w:r>
        <w:t xml:space="preserve">, </w:t>
      </w:r>
      <w:hyperlink w:anchor="P81" w:history="1">
        <w:r>
          <w:rPr>
            <w:color w:val="0000FF"/>
          </w:rPr>
          <w:t>13 статьи 1</w:t>
        </w:r>
      </w:hyperlink>
      <w:r>
        <w:t xml:space="preserve">, </w:t>
      </w:r>
      <w:hyperlink w:anchor="P118" w:history="1">
        <w:r>
          <w:rPr>
            <w:color w:val="0000FF"/>
          </w:rPr>
          <w:t>пункт 2 статьи 3</w:t>
        </w:r>
      </w:hyperlink>
      <w:r>
        <w:t xml:space="preserve"> и </w:t>
      </w:r>
      <w:hyperlink w:anchor="P156" w:history="1">
        <w:r>
          <w:rPr>
            <w:color w:val="0000FF"/>
          </w:rPr>
          <w:t>пункт 6 статьи 4</w:t>
        </w:r>
      </w:hyperlink>
      <w:r>
        <w:t xml:space="preserve"> настоящего Федерального закона вступают в силу с 1 июля 2017 года.</w:t>
      </w:r>
    </w:p>
    <w:p w:rsidR="0063361A" w:rsidRDefault="0063361A">
      <w:pPr>
        <w:pStyle w:val="ConsPlusNormal"/>
        <w:ind w:firstLine="540"/>
        <w:jc w:val="both"/>
      </w:pPr>
      <w:bookmarkStart w:id="14" w:name="P366"/>
      <w:bookmarkEnd w:id="14"/>
      <w:r>
        <w:t xml:space="preserve">4. </w:t>
      </w:r>
      <w:hyperlink w:anchor="P57" w:history="1">
        <w:r>
          <w:rPr>
            <w:color w:val="0000FF"/>
          </w:rPr>
          <w:t>Пункт 8 статьи 1</w:t>
        </w:r>
      </w:hyperlink>
      <w:r>
        <w:t xml:space="preserve"> вступает в силу с 1 января 2018 года.</w:t>
      </w:r>
    </w:p>
    <w:p w:rsidR="0063361A" w:rsidRDefault="0063361A">
      <w:pPr>
        <w:pStyle w:val="ConsPlusNormal"/>
        <w:ind w:firstLine="540"/>
        <w:jc w:val="both"/>
      </w:pPr>
      <w:bookmarkStart w:id="15" w:name="P367"/>
      <w:bookmarkEnd w:id="15"/>
      <w:r>
        <w:t xml:space="preserve">5. </w:t>
      </w:r>
      <w:hyperlink w:anchor="P192" w:history="1">
        <w:r>
          <w:rPr>
            <w:color w:val="0000FF"/>
          </w:rPr>
          <w:t>Статья 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63361A" w:rsidRDefault="0063361A">
      <w:pPr>
        <w:pStyle w:val="ConsPlusNormal"/>
        <w:ind w:firstLine="540"/>
        <w:jc w:val="both"/>
      </w:pPr>
      <w:bookmarkStart w:id="16" w:name="P368"/>
      <w:bookmarkEnd w:id="16"/>
      <w:r>
        <w:t xml:space="preserve">6. </w:t>
      </w:r>
      <w:hyperlink w:anchor="P219" w:history="1">
        <w:r>
          <w:rPr>
            <w:color w:val="0000FF"/>
          </w:rPr>
          <w:t>Пункт 4 статьи 8</w:t>
        </w:r>
      </w:hyperlink>
      <w:r>
        <w:t xml:space="preserve"> настоящего Федерального закона вступает в силу с 1 января 2017 года.</w:t>
      </w:r>
    </w:p>
    <w:p w:rsidR="0063361A" w:rsidRDefault="0063361A">
      <w:pPr>
        <w:pStyle w:val="ConsPlusNormal"/>
        <w:ind w:firstLine="540"/>
        <w:jc w:val="both"/>
      </w:pPr>
      <w:r>
        <w:t>7. Со дня вступления в силу настоящего Федерального закона государственные органы, органы местного самоуправления, суды, а также иные органы и организации обязаны принимать для подтверждения регистрации прав на недвижимое имущество выписку из Единого государственного реестра прав на недвижимое имущество и сделок с ним наравне со свидетельством о государственной регистрации.</w:t>
      </w:r>
    </w:p>
    <w:p w:rsidR="0063361A" w:rsidRDefault="0063361A">
      <w:pPr>
        <w:pStyle w:val="ConsPlusNormal"/>
        <w:ind w:firstLine="540"/>
        <w:jc w:val="both"/>
      </w:pPr>
      <w:bookmarkStart w:id="17" w:name="P370"/>
      <w:bookmarkEnd w:id="17"/>
      <w:r>
        <w:t xml:space="preserve">8. В случае, если объектом соглашения является имущество, указанное в </w:t>
      </w:r>
      <w:hyperlink r:id="rId132" w:history="1">
        <w:r>
          <w:rPr>
            <w:color w:val="0000FF"/>
          </w:rPr>
          <w:t>пункте 17 части 1 статьи 7</w:t>
        </w:r>
      </w:hyperlink>
      <w:r>
        <w:t xml:space="preserve"> Федерального закона от 13 июля 2015 года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и инициатором проекта согласно </w:t>
      </w:r>
      <w:hyperlink r:id="rId133" w:history="1">
        <w:r>
          <w:rPr>
            <w:color w:val="0000FF"/>
          </w:rPr>
          <w:t>части 2 статьи 8</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является лицо, с которым до 1 июля 2017 года заключено в соответствии с законодательством Российской Федерации охотхозяйственное соглашение в отношении указанного имущества (далее - инициатор проекта), для заключения соглашения с инициатором проекта не требуется размещение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соответствии со </w:t>
      </w:r>
      <w:hyperlink r:id="rId134" w:history="1">
        <w:r>
          <w:rPr>
            <w:color w:val="0000FF"/>
          </w:rPr>
          <w:t>статьей 9</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Заключение соглашения в отношении указанного объекта осуществляется в порядке, предусмотренном Федеральным </w:t>
      </w:r>
      <w:hyperlink r:id="rId135"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без проведения конкурса.</w:t>
      </w:r>
    </w:p>
    <w:p w:rsidR="0063361A" w:rsidRDefault="0063361A">
      <w:pPr>
        <w:pStyle w:val="ConsPlusNormal"/>
        <w:ind w:firstLine="540"/>
        <w:jc w:val="both"/>
      </w:pPr>
      <w:bookmarkStart w:id="18" w:name="P371"/>
      <w:bookmarkEnd w:id="18"/>
      <w:r>
        <w:t xml:space="preserve">9. Соглашение с инициатором проекта в соответствии с </w:t>
      </w:r>
      <w:hyperlink w:anchor="P370" w:history="1">
        <w:r>
          <w:rPr>
            <w:color w:val="0000FF"/>
          </w:rPr>
          <w:t>частью 8</w:t>
        </w:r>
      </w:hyperlink>
      <w:r>
        <w:t xml:space="preserve"> настоящей статьи может быть заключено в отношении части территории охотничьего угодья, определенной охотхозяйственным соглашением. При этом соглашение в отношении иных объектов, указанных в </w:t>
      </w:r>
      <w:hyperlink r:id="rId136" w:history="1">
        <w:r>
          <w:rPr>
            <w:color w:val="0000FF"/>
          </w:rPr>
          <w:t>пункте 17 части 1 статьи 7</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расположенных или планируемых к строительству на той части территории охотничьего угодья, которая не передается инициатору проекта в соответствии с соглашением, может быть заключено с иным лицом или иными лицами, соответствующими требованиям, установленным </w:t>
      </w:r>
      <w:hyperlink r:id="rId137" w:history="1">
        <w:r>
          <w:rPr>
            <w:color w:val="0000FF"/>
          </w:rPr>
          <w:t>частью 8 статьи 5</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(далее - соинициатор или соинициаторы проекта). В указанном случае инициатор проекта наряду с предусмотренными </w:t>
      </w:r>
      <w:hyperlink r:id="rId138" w:history="1">
        <w:r>
          <w:rPr>
            <w:color w:val="0000FF"/>
          </w:rPr>
          <w:t>частью 3 статьи 8</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w:t>
      </w:r>
      <w:r>
        <w:lastRenderedPageBreak/>
        <w:t>редакции настоящего Федерального закона) сведениями указывает в предложении о реализации проекта:</w:t>
      </w:r>
    </w:p>
    <w:p w:rsidR="0063361A" w:rsidRDefault="0063361A">
      <w:pPr>
        <w:pStyle w:val="ConsPlusNormal"/>
        <w:ind w:firstLine="540"/>
        <w:jc w:val="both"/>
      </w:pPr>
      <w:r>
        <w:t>1) сведения о местоположении, границах и площади охотничьего угодья, а также о части территории этого охотничьего угодья, на которой расположен или будет расположен объект соглашения и (или) которая необходима для осуществления деятельности, предусмотренной соглашением;</w:t>
      </w:r>
    </w:p>
    <w:p w:rsidR="0063361A" w:rsidRDefault="0063361A">
      <w:pPr>
        <w:pStyle w:val="ConsPlusNormal"/>
        <w:ind w:firstLine="540"/>
        <w:jc w:val="both"/>
      </w:pPr>
      <w:r>
        <w:t xml:space="preserve">2) сведения о соинициаторе или соинициаторах проекта (при наличии) с приложением предложения (предложений) о реализации проекта, подписанного и подготовленного соинициатором или соинициаторами проекта по форме, установленной </w:t>
      </w:r>
      <w:hyperlink r:id="rId139" w:history="1">
        <w:r>
          <w:rPr>
            <w:color w:val="0000FF"/>
          </w:rPr>
          <w:t>частью 4 статьи 8</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63361A" w:rsidRDefault="0063361A">
      <w:pPr>
        <w:pStyle w:val="ConsPlusNormal"/>
        <w:ind w:firstLine="540"/>
        <w:jc w:val="both"/>
      </w:pPr>
      <w:r>
        <w:t xml:space="preserve">10. Публичный партнер рассматривает предложения о реализации проекта, поступившие от инициатора проекта и соинициатора или соинициаторов проекта, в порядке, предусмотренном </w:t>
      </w:r>
      <w:hyperlink r:id="rId140" w:history="1">
        <w:r>
          <w:rPr>
            <w:color w:val="0000FF"/>
          </w:rPr>
          <w:t>частями 5</w:t>
        </w:r>
      </w:hyperlink>
      <w:r>
        <w:t xml:space="preserve"> - </w:t>
      </w:r>
      <w:hyperlink r:id="rId141" w:history="1">
        <w:r>
          <w:rPr>
            <w:color w:val="0000FF"/>
          </w:rPr>
          <w:t>9 статьи 8</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случае получения положительного заключения уполномоченного органа и принятия решения о реализации проекта в порядке, предусмотренном </w:t>
      </w:r>
      <w:hyperlink r:id="rId142" w:history="1">
        <w:r>
          <w:rPr>
            <w:color w:val="0000FF"/>
          </w:rPr>
          <w:t>статьями 9</w:t>
        </w:r>
      </w:hyperlink>
      <w:r>
        <w:t xml:space="preserve"> и </w:t>
      </w:r>
      <w:hyperlink r:id="rId143" w:history="1">
        <w:r>
          <w:rPr>
            <w:color w:val="0000FF"/>
          </w:rPr>
          <w:t>10</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публичный партнер заключает соглашение с инициатором проекта или соглашения с инициатором проекта и соинициатором или соинициаторами проекта без проведения конкурса.</w:t>
      </w:r>
    </w:p>
    <w:p w:rsidR="0063361A" w:rsidRDefault="0063361A">
      <w:pPr>
        <w:pStyle w:val="ConsPlusNormal"/>
        <w:ind w:firstLine="540"/>
        <w:jc w:val="both"/>
      </w:pPr>
      <w:r>
        <w:t>11. Часть территории охотничьего угодья, на которой расположен или будет расположен объект соглашения, должна быть единым неделимым участком соответствующего охотничьего угодья.</w:t>
      </w:r>
    </w:p>
    <w:p w:rsidR="0063361A" w:rsidRDefault="0063361A">
      <w:pPr>
        <w:pStyle w:val="ConsPlusNormal"/>
        <w:ind w:firstLine="540"/>
        <w:jc w:val="both"/>
      </w:pPr>
      <w:r>
        <w:t xml:space="preserve">12. Для целей заключения соглашения в отношении имущества, предусмотренного </w:t>
      </w:r>
      <w:hyperlink r:id="rId144" w:history="1">
        <w:r>
          <w:rPr>
            <w:color w:val="0000FF"/>
          </w:rPr>
          <w:t>пунктом 17 части 1 статьи 7</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перечень объектов охотничьей инфраструктуры определяется сторонами такого соглашения с учетом требований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w:t>
      </w:r>
    </w:p>
    <w:p w:rsidR="0063361A" w:rsidRDefault="0063361A">
      <w:pPr>
        <w:pStyle w:val="ConsPlusNormal"/>
        <w:ind w:firstLine="540"/>
        <w:jc w:val="both"/>
      </w:pPr>
      <w:r>
        <w:t xml:space="preserve">13. В случае заключения соглашения или соглашений в соответствии с </w:t>
      </w:r>
      <w:hyperlink w:anchor="P370" w:history="1">
        <w:r>
          <w:rPr>
            <w:color w:val="0000FF"/>
          </w:rPr>
          <w:t>частями 8</w:t>
        </w:r>
      </w:hyperlink>
      <w:r>
        <w:t xml:space="preserve"> и </w:t>
      </w:r>
      <w:hyperlink w:anchor="P371" w:history="1">
        <w:r>
          <w:rPr>
            <w:color w:val="0000FF"/>
          </w:rPr>
          <w:t>9</w:t>
        </w:r>
      </w:hyperlink>
      <w:r>
        <w:t xml:space="preserve"> настоящей статьи соглашение или соглашения должны удовлетворять следующим требованиям:</w:t>
      </w:r>
    </w:p>
    <w:p w:rsidR="0063361A" w:rsidRDefault="0063361A">
      <w:pPr>
        <w:pStyle w:val="ConsPlusNormal"/>
        <w:ind w:firstLine="540"/>
        <w:jc w:val="both"/>
      </w:pPr>
      <w:r>
        <w:t xml:space="preserve">1) содержать все существенные условия соглашения, установленные </w:t>
      </w:r>
      <w:hyperlink r:id="rId145" w:history="1">
        <w:r>
          <w:rPr>
            <w:color w:val="0000FF"/>
          </w:rPr>
          <w:t>частями 2</w:t>
        </w:r>
      </w:hyperlink>
      <w:r>
        <w:t xml:space="preserve"> и </w:t>
      </w:r>
      <w:hyperlink r:id="rId146" w:history="1">
        <w:r>
          <w:rPr>
            <w:color w:val="0000FF"/>
          </w:rPr>
          <w:t>2.1 статьи 12</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в том числе обязанность частного партнера по созданию объекта соглашения и осуществлению эксплуатации и (или) технического обслуживания такого объекта;</w:t>
      </w:r>
    </w:p>
    <w:p w:rsidR="0063361A" w:rsidRDefault="0063361A">
      <w:pPr>
        <w:pStyle w:val="ConsPlusNormal"/>
        <w:ind w:firstLine="540"/>
        <w:jc w:val="both"/>
      </w:pPr>
      <w:r>
        <w:t>2) заключаться на срок, указанный в решении или решениях о реализации проекта, но не менее чем на три года.</w:t>
      </w:r>
    </w:p>
    <w:p w:rsidR="0063361A" w:rsidRDefault="0063361A">
      <w:pPr>
        <w:pStyle w:val="ConsPlusNormal"/>
        <w:ind w:firstLine="540"/>
        <w:jc w:val="both"/>
      </w:pPr>
      <w:r>
        <w:t xml:space="preserve">14. В случае, если объектом соглашения является имущество, указанное в </w:t>
      </w:r>
      <w:hyperlink r:id="rId147" w:history="1">
        <w:r>
          <w:rPr>
            <w:color w:val="0000FF"/>
          </w:rPr>
          <w:t>пункте 17 части 1 статьи 7</w:t>
        </w:r>
      </w:hyperlink>
      <w:r>
        <w:t xml:space="preserve"> Федерального закона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(в редакции настоящего Федерального закона), частный партнер осуществляет виды деятельности в сфере охотничьего хозяйства в соответствии с законодательством Российской Федерации в области охоты и сохранения охотничьих ресурсов, в том числе обладает правами и несет обязанности юридических лиц, заключивших охотхозяйственные соглашения, вне зависимости от наличия у инициатора проекта действующего охотхозяйственного соглашения.</w:t>
      </w:r>
    </w:p>
    <w:p w:rsidR="0063361A" w:rsidRDefault="0063361A">
      <w:pPr>
        <w:pStyle w:val="ConsPlusNormal"/>
        <w:ind w:firstLine="540"/>
        <w:jc w:val="both"/>
      </w:pPr>
      <w:r>
        <w:t xml:space="preserve">15. В случае заключения соглашения или соглашений в соответствии с </w:t>
      </w:r>
      <w:hyperlink w:anchor="P370" w:history="1">
        <w:r>
          <w:rPr>
            <w:color w:val="0000FF"/>
          </w:rPr>
          <w:t>частями 8</w:t>
        </w:r>
      </w:hyperlink>
      <w:r>
        <w:t xml:space="preserve"> и </w:t>
      </w:r>
      <w:hyperlink w:anchor="P371" w:history="1">
        <w:r>
          <w:rPr>
            <w:color w:val="0000FF"/>
          </w:rPr>
          <w:t>9</w:t>
        </w:r>
      </w:hyperlink>
      <w:r>
        <w:t xml:space="preserve"> настоящей </w:t>
      </w:r>
      <w:r>
        <w:lastRenderedPageBreak/>
        <w:t>статьи охотхозяйственное соглашение прекращается.</w:t>
      </w:r>
    </w:p>
    <w:p w:rsidR="0063361A" w:rsidRDefault="0063361A">
      <w:pPr>
        <w:pStyle w:val="ConsPlusNormal"/>
        <w:ind w:firstLine="540"/>
        <w:jc w:val="both"/>
      </w:pPr>
      <w:r>
        <w:t>16. Положения пункта 2 статьи 24.1 Федерального закона от 26 октября 2002 года N 127-ФЗ "О несостоятельности (банкротстве)" (в редакции настоящего Федерального закона) применяются по отношению к договорам обязательного страхования ответственности арбитражного управляющего, действие которых начинается после 1 января 2017 года.</w:t>
      </w:r>
    </w:p>
    <w:p w:rsidR="0063361A" w:rsidRDefault="0063361A">
      <w:pPr>
        <w:pStyle w:val="ConsPlusNormal"/>
        <w:ind w:firstLine="540"/>
        <w:jc w:val="both"/>
      </w:pPr>
      <w:r>
        <w:t>17. Положения абзаца одиннадцатого пункта 2 статьи 37 Федерального закона от 26 октября 2002 года N 127-ФЗ "О несостоятельности (банкротстве)" (в редакции настоящего Федерального закона) применяются по отношению к арбитражным управляющим, в отношении которых решение о приеме в члены саморегулируемой организации принято после дня вступления в силу настоящего Федерального закона.</w:t>
      </w:r>
    </w:p>
    <w:p w:rsidR="0063361A" w:rsidRDefault="0063361A">
      <w:pPr>
        <w:pStyle w:val="ConsPlusNormal"/>
        <w:ind w:firstLine="540"/>
        <w:jc w:val="both"/>
      </w:pPr>
      <w:r>
        <w:t>18. Положения абзаца второго пункта 4 статьи 213.7 Федерального закона от 26 октября 2002 года N 127-ФЗ "О несостоятельности (банкротстве)" (в редакции настоящего Федерального закона) применяются по отношению к сведениям, внесение которых в Единый федеральный реестр сведений о банкротстве осуществляется с 1 августа 2016 года.</w:t>
      </w:r>
    </w:p>
    <w:p w:rsidR="0063361A" w:rsidRDefault="0063361A">
      <w:pPr>
        <w:pStyle w:val="ConsPlusNormal"/>
        <w:ind w:firstLine="540"/>
        <w:jc w:val="both"/>
      </w:pPr>
      <w:r>
        <w:t xml:space="preserve">19. К делам о банкротстве, производство по которым возбуждено до дня вступления в силу настоящего Федерального закона, до момента завершения процедуры, применяемой в деле о банкротстве (наблюдения, финансового оздоровления, внешнего управления, конкурсного производства или мирового соглашения) и введенной до дня вступления в силу настоящего Федерального закона, применяются положения Федерального </w:t>
      </w:r>
      <w:hyperlink r:id="rId148" w:history="1">
        <w:r>
          <w:rPr>
            <w:color w:val="0000FF"/>
          </w:rPr>
          <w:t>закона</w:t>
        </w:r>
      </w:hyperlink>
      <w:r>
        <w:t xml:space="preserve"> от 26 октября 2002 года N 127-ФЗ "О несостоятельности (банкротстве)" без учета изменений, внесенных настоящим Федеральным законом.</w:t>
      </w:r>
    </w:p>
    <w:p w:rsidR="0063361A" w:rsidRDefault="0063361A">
      <w:pPr>
        <w:pStyle w:val="ConsPlusNormal"/>
        <w:ind w:firstLine="540"/>
        <w:jc w:val="both"/>
      </w:pPr>
      <w:r>
        <w:t>20. С момента завершения процедуры, применяемой в деле о банкротстве и введенной до дня вступления в силу настоящего Федерального закона, положения Федерального закона от 26 октября 2002 года N 127-ФЗ "О несостоятельности (банкротстве)" (в редакции настоящего Федерального закона) применяются к правоотношениям, возникшим с момента завершения соответствующей процедуры, применяемой в деле о банкротстве, независимо от даты принятия указанного дела о банкротстве к производству. Дальнейшее рассмотрение дела о банкротстве осуществляется в соответствии с Федеральным законом от 26 октября 2002 года N 127-ФЗ "О несостоятельности (банкротстве)" (в редакции настоящего Федерального закона).</w:t>
      </w:r>
    </w:p>
    <w:p w:rsidR="0063361A" w:rsidRDefault="0063361A">
      <w:pPr>
        <w:pStyle w:val="ConsPlusNormal"/>
        <w:jc w:val="both"/>
      </w:pPr>
    </w:p>
    <w:p w:rsidR="0063361A" w:rsidRDefault="0063361A">
      <w:pPr>
        <w:pStyle w:val="ConsPlusNormal"/>
        <w:jc w:val="right"/>
      </w:pPr>
      <w:r>
        <w:t>Президент</w:t>
      </w:r>
    </w:p>
    <w:p w:rsidR="0063361A" w:rsidRDefault="0063361A">
      <w:pPr>
        <w:pStyle w:val="ConsPlusNormal"/>
        <w:jc w:val="right"/>
      </w:pPr>
      <w:r>
        <w:t>Российской Федерации</w:t>
      </w:r>
    </w:p>
    <w:p w:rsidR="0063361A" w:rsidRDefault="0063361A">
      <w:pPr>
        <w:pStyle w:val="ConsPlusNormal"/>
        <w:jc w:val="right"/>
      </w:pPr>
      <w:r>
        <w:t>В.ПУТИН</w:t>
      </w:r>
    </w:p>
    <w:p w:rsidR="0063361A" w:rsidRDefault="0063361A">
      <w:pPr>
        <w:pStyle w:val="ConsPlusNormal"/>
      </w:pPr>
      <w:r>
        <w:t>Москва, Кремль</w:t>
      </w:r>
    </w:p>
    <w:p w:rsidR="0063361A" w:rsidRDefault="0063361A">
      <w:pPr>
        <w:pStyle w:val="ConsPlusNormal"/>
      </w:pPr>
      <w:r>
        <w:t>3 июля 2016 года</w:t>
      </w:r>
    </w:p>
    <w:p w:rsidR="0063361A" w:rsidRDefault="0063361A">
      <w:pPr>
        <w:pStyle w:val="ConsPlusNormal"/>
      </w:pPr>
      <w:r>
        <w:t>N 360-ФЗ</w:t>
      </w:r>
    </w:p>
    <w:p w:rsidR="0063361A" w:rsidRDefault="0063361A">
      <w:pPr>
        <w:pStyle w:val="ConsPlusNormal"/>
        <w:jc w:val="both"/>
      </w:pPr>
    </w:p>
    <w:p w:rsidR="0063361A" w:rsidRDefault="0063361A">
      <w:pPr>
        <w:pStyle w:val="ConsPlusNormal"/>
        <w:jc w:val="both"/>
      </w:pPr>
    </w:p>
    <w:p w:rsidR="0063361A" w:rsidRDefault="0063361A">
      <w:pPr>
        <w:pStyle w:val="ConsPlusNormal"/>
        <w:pBdr>
          <w:top w:val="single" w:sz="6" w:space="0" w:color="auto"/>
        </w:pBdr>
        <w:spacing w:before="100" w:after="100"/>
        <w:jc w:val="both"/>
        <w:rPr>
          <w:sz w:val="2"/>
          <w:szCs w:val="2"/>
        </w:rPr>
      </w:pPr>
    </w:p>
    <w:p w:rsidR="00952CDA" w:rsidRDefault="00952CDA">
      <w:bookmarkStart w:id="19" w:name="_GoBack"/>
      <w:bookmarkEnd w:id="19"/>
    </w:p>
    <w:sectPr w:rsidR="00952CDA" w:rsidSect="00D637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1A"/>
    <w:rsid w:val="0063361A"/>
    <w:rsid w:val="00952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8EF7F-A2F5-4824-AEE7-026D4F1B3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6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33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36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33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3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336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361A"/>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2BA47CA23C3DCDB19F907530312A5A164674FF656C7C759AFE058333WAe1G" TargetMode="External"/><Relationship Id="rId117" Type="http://schemas.openxmlformats.org/officeDocument/2006/relationships/hyperlink" Target="consultantplus://offline/ref=182BA47CA23C3DCDB19F907530312A5A164674F86C6E7C759AFE058333A17359B216A787C0EDE5D4W9e3G" TargetMode="External"/><Relationship Id="rId21" Type="http://schemas.openxmlformats.org/officeDocument/2006/relationships/hyperlink" Target="consultantplus://offline/ref=182BA47CA23C3DCDB19F907530312A5A16467DF56E6F7C759AFE058333WAe1G" TargetMode="External"/><Relationship Id="rId42" Type="http://schemas.openxmlformats.org/officeDocument/2006/relationships/hyperlink" Target="consultantplus://offline/ref=182BA47CA23C3DCDB19F907530312A5A164674F46D6A7C759AFE058333A17359B216A787C0WEeDG" TargetMode="External"/><Relationship Id="rId47" Type="http://schemas.openxmlformats.org/officeDocument/2006/relationships/hyperlink" Target="consultantplus://offline/ref=182BA47CA23C3DCDB19F907530312A5A164674F46D6A7C759AFE058333A17359B216A787C6WEeDG" TargetMode="External"/><Relationship Id="rId63" Type="http://schemas.openxmlformats.org/officeDocument/2006/relationships/hyperlink" Target="consultantplus://offline/ref=182BA47CA23C3DCDB19F907530312A5A154F75FE6D697C759AFE058333A17359B216A787C0EDE2D6W9eDG" TargetMode="External"/><Relationship Id="rId68" Type="http://schemas.openxmlformats.org/officeDocument/2006/relationships/hyperlink" Target="consultantplus://offline/ref=182BA47CA23C3DCDB19F907530312A5A154F75F565697C759AFE058333A17359B216A787C9WEe9G" TargetMode="External"/><Relationship Id="rId84" Type="http://schemas.openxmlformats.org/officeDocument/2006/relationships/hyperlink" Target="consultantplus://offline/ref=182BA47CA23C3DCDB19F907530312A5A164777FB656D7C759AFE058333A17359B216A787C0EDE3D3W9e1G" TargetMode="External"/><Relationship Id="rId89" Type="http://schemas.openxmlformats.org/officeDocument/2006/relationships/hyperlink" Target="consultantplus://offline/ref=182BA47CA23C3DCDB19F907530312A5A164674F86C6E7C759AFE058333A17359B216A787C0EDE3D1W9e1G" TargetMode="External"/><Relationship Id="rId112" Type="http://schemas.openxmlformats.org/officeDocument/2006/relationships/hyperlink" Target="consultantplus://offline/ref=182BA47CA23C3DCDB19F907530312A5A164674F86C6E7C759AFE058333A17359B216A787C0EDE0D9W9e3G" TargetMode="External"/><Relationship Id="rId133" Type="http://schemas.openxmlformats.org/officeDocument/2006/relationships/hyperlink" Target="consultantplus://offline/ref=182BA47CA23C3DCDB19F907530312A5A154F75F569687C759AFE058333A17359B216A7W8eEG" TargetMode="External"/><Relationship Id="rId138" Type="http://schemas.openxmlformats.org/officeDocument/2006/relationships/hyperlink" Target="consultantplus://offline/ref=182BA47CA23C3DCDB19F907530312A5A154F75F569687C759AFE058333A17359B216A787C0EDE2D0W9e6G" TargetMode="External"/><Relationship Id="rId16" Type="http://schemas.openxmlformats.org/officeDocument/2006/relationships/hyperlink" Target="consultantplus://offline/ref=182BA47CA23C3DCDB19F907530312A5A164674F56A607C759AFE058333A17359B216A780C2WEeEG" TargetMode="External"/><Relationship Id="rId107" Type="http://schemas.openxmlformats.org/officeDocument/2006/relationships/hyperlink" Target="consultantplus://offline/ref=182BA47CA23C3DCDB19F907530312A5A164674F86C6E7C759AFE058333A17359B216A787C0EDE2D8W9eCG" TargetMode="External"/><Relationship Id="rId11" Type="http://schemas.openxmlformats.org/officeDocument/2006/relationships/hyperlink" Target="consultantplus://offline/ref=182BA47CA23C3DCDB19F907530312A5A164674F56A607C759AFE058333A17359B216A787C3WEe4G" TargetMode="External"/><Relationship Id="rId32" Type="http://schemas.openxmlformats.org/officeDocument/2006/relationships/hyperlink" Target="consultantplus://offline/ref=182BA47CA23C3DCDB19F907530312A5A164674F46D6A7C759AFE058333A17359B216A787C0EDE3D1W9e0G" TargetMode="External"/><Relationship Id="rId37" Type="http://schemas.openxmlformats.org/officeDocument/2006/relationships/hyperlink" Target="consultantplus://offline/ref=182BA47CA23C3DCDB19F907530312A5A164674F46D6A7C759AFE058333A17359B216A78FWCe2G" TargetMode="External"/><Relationship Id="rId53" Type="http://schemas.openxmlformats.org/officeDocument/2006/relationships/hyperlink" Target="consultantplus://offline/ref=182BA47CA23C3DCDB19F907530312A5A164671FA6D697C759AFE058333WAe1G" TargetMode="External"/><Relationship Id="rId58" Type="http://schemas.openxmlformats.org/officeDocument/2006/relationships/hyperlink" Target="consultantplus://offline/ref=182BA47CA23C3DCDB19F907530312A5A164671FA6D697C759AFE058333A17359B216A787C4WEe5G" TargetMode="External"/><Relationship Id="rId74" Type="http://schemas.openxmlformats.org/officeDocument/2006/relationships/hyperlink" Target="consultantplus://offline/ref=182BA47CA23C3DCDB19F907530312A5A154F75F565697C759AFE058333A17359B216A782C1ECWEe1G" TargetMode="External"/><Relationship Id="rId79" Type="http://schemas.openxmlformats.org/officeDocument/2006/relationships/hyperlink" Target="consultantplus://offline/ref=182BA47CA23C3DCDB19F907530312A5A154F75F565697C759AFE058333A17359B216A787C4EBWEe4G" TargetMode="External"/><Relationship Id="rId102" Type="http://schemas.openxmlformats.org/officeDocument/2006/relationships/hyperlink" Target="consultantplus://offline/ref=182BA47CA23C3DCDB19F907530312A5A164674F86C6E7C759AFE058333A17359B216A787C0EDE2D5W9e4G" TargetMode="External"/><Relationship Id="rId123" Type="http://schemas.openxmlformats.org/officeDocument/2006/relationships/hyperlink" Target="consultantplus://offline/ref=182BA47CA23C3DCDB19F907530312A5A16467DF56F6A7C759AFE058333A17359B216A7W8e4G" TargetMode="External"/><Relationship Id="rId128" Type="http://schemas.openxmlformats.org/officeDocument/2006/relationships/hyperlink" Target="consultantplus://offline/ref=182BA47CA23C3DCDB19F907530312A5A16467CFC6C607C759AFE058333A17359B216A782C7WEe8G" TargetMode="External"/><Relationship Id="rId144" Type="http://schemas.openxmlformats.org/officeDocument/2006/relationships/hyperlink" Target="consultantplus://offline/ref=182BA47CA23C3DCDB19F907530312A5A154F75F569687C759AFE058333A17359B216A7W8e0G" TargetMode="External"/><Relationship Id="rId149" Type="http://schemas.openxmlformats.org/officeDocument/2006/relationships/fontTable" Target="fontTable.xml"/><Relationship Id="rId5" Type="http://schemas.openxmlformats.org/officeDocument/2006/relationships/hyperlink" Target="consultantplus://offline/ref=182BA47CA23C3DCDB19F907530312A5A164674F56A607C759AFE058333WAe1G" TargetMode="External"/><Relationship Id="rId90" Type="http://schemas.openxmlformats.org/officeDocument/2006/relationships/hyperlink" Target="consultantplus://offline/ref=182BA47CA23C3DCDB19F907530312A5A164674F86C6E7C759AFE058333A17359B216A787C0EDE3D1W9e3G" TargetMode="External"/><Relationship Id="rId95" Type="http://schemas.openxmlformats.org/officeDocument/2006/relationships/hyperlink" Target="consultantplus://offline/ref=182BA47CA23C3DCDB19F907530312A5A164674F86C6E7C759AFE058333A17359B216A787C0EDE3D7W9e2G" TargetMode="External"/><Relationship Id="rId22" Type="http://schemas.openxmlformats.org/officeDocument/2006/relationships/hyperlink" Target="consultantplus://offline/ref=182BA47CA23C3DCDB19F907530312A5A16467DF56E6F7C759AFE058333A17359B216A782C6WEeBG" TargetMode="External"/><Relationship Id="rId27" Type="http://schemas.openxmlformats.org/officeDocument/2006/relationships/hyperlink" Target="consultantplus://offline/ref=182BA47CA23C3DCDB19F907530312A5A164674FF656C7C759AFE058333A17359B216A785C4WEe8G" TargetMode="External"/><Relationship Id="rId43" Type="http://schemas.openxmlformats.org/officeDocument/2006/relationships/hyperlink" Target="consultantplus://offline/ref=182BA47CA23C3DCDB19F907530312A5A164674F46D6A7C759AFE058333A17359B216A787C0WEeCG" TargetMode="External"/><Relationship Id="rId48" Type="http://schemas.openxmlformats.org/officeDocument/2006/relationships/hyperlink" Target="consultantplus://offline/ref=182BA47CA23C3DCDB19F907530312A5A164674F46D6A7C759AFE058333A17359B216A787C7WEeDG" TargetMode="External"/><Relationship Id="rId64" Type="http://schemas.openxmlformats.org/officeDocument/2006/relationships/hyperlink" Target="consultantplus://offline/ref=182BA47CA23C3DCDB19F907530312A5A16467DF569617C759AFE058333WAe1G" TargetMode="External"/><Relationship Id="rId69" Type="http://schemas.openxmlformats.org/officeDocument/2006/relationships/hyperlink" Target="consultantplus://offline/ref=182BA47CA23C3DCDB19F907530312A5A154F75F565697C759AFE058333A17359B216A783C3EFWEe4G" TargetMode="External"/><Relationship Id="rId113" Type="http://schemas.openxmlformats.org/officeDocument/2006/relationships/hyperlink" Target="consultantplus://offline/ref=182BA47CA23C3DCDB19F907530312A5A164674F86C6E7C759AFE058333A17359B216A787C0EDE0D9W9e7G" TargetMode="External"/><Relationship Id="rId118" Type="http://schemas.openxmlformats.org/officeDocument/2006/relationships/hyperlink" Target="consultantplus://offline/ref=182BA47CA23C3DCDB19F907530312A5A164674F86C6E7C759AFE058333A17359B216A787C0EDE5D4W9e2G" TargetMode="External"/><Relationship Id="rId134" Type="http://schemas.openxmlformats.org/officeDocument/2006/relationships/hyperlink" Target="consultantplus://offline/ref=182BA47CA23C3DCDB19F907530312A5A164674F86C6E7C759AFE058333A17359B216A787C0EDE2D3W9e6G" TargetMode="External"/><Relationship Id="rId139" Type="http://schemas.openxmlformats.org/officeDocument/2006/relationships/hyperlink" Target="consultantplus://offline/ref=182BA47CA23C3DCDB19F907530312A5A164674F86C6E7C759AFE058333A17359B216A787C0EDE2D1W9e1G" TargetMode="External"/><Relationship Id="rId80" Type="http://schemas.openxmlformats.org/officeDocument/2006/relationships/hyperlink" Target="consultantplus://offline/ref=182BA47CA23C3DCDB19F907530312A5A154F75F565697C759AFE058333A17359B216A782C1E8WEe5G" TargetMode="External"/><Relationship Id="rId85" Type="http://schemas.openxmlformats.org/officeDocument/2006/relationships/hyperlink" Target="consultantplus://offline/ref=182BA47CA23C3DCDB19F907530312A5A164870FF6D687C759AFE058333A17359B216A787C0EDE3D3W9eDG"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82BA47CA23C3DCDB19F907530312A5A164674F56A607C759AFE058333A17359B216A7W8eFG" TargetMode="External"/><Relationship Id="rId17" Type="http://schemas.openxmlformats.org/officeDocument/2006/relationships/hyperlink" Target="consultantplus://offline/ref=182BA47CA23C3DCDB19F907530312A5A164674F56A607C759AFE058333A17359B216A780C3WEe4G" TargetMode="External"/><Relationship Id="rId25" Type="http://schemas.openxmlformats.org/officeDocument/2006/relationships/hyperlink" Target="consultantplus://offline/ref=182BA47CA23C3DCDB19F907530312A5A16467DF56E6F7C759AFE058333A17359B216A787C0EDE2D7W9e1G" TargetMode="External"/><Relationship Id="rId33" Type="http://schemas.openxmlformats.org/officeDocument/2006/relationships/hyperlink" Target="consultantplus://offline/ref=182BA47CA23C3DCDB19F907530312A5A164674F46D6A7C759AFE058333A17359B216A787C0EDE6D2W9e6G" TargetMode="External"/><Relationship Id="rId38" Type="http://schemas.openxmlformats.org/officeDocument/2006/relationships/hyperlink" Target="consultantplus://offline/ref=182BA47CA23C3DCDB19F907530312A5A164674F46D6A7C759AFE058333A17359B216A78FWCe5G" TargetMode="External"/><Relationship Id="rId46" Type="http://schemas.openxmlformats.org/officeDocument/2006/relationships/hyperlink" Target="consultantplus://offline/ref=182BA47CA23C3DCDB19F907530312A5A164674F46D6A7C759AFE058333A17359B216A787C1WEeDG" TargetMode="External"/><Relationship Id="rId59" Type="http://schemas.openxmlformats.org/officeDocument/2006/relationships/hyperlink" Target="consultantplus://offline/ref=182BA47CA23C3DCDB19F907530312A5A164671FA6D697C759AFE058333A17359B216A787C0EDE2D2W9e1G" TargetMode="External"/><Relationship Id="rId67" Type="http://schemas.openxmlformats.org/officeDocument/2006/relationships/hyperlink" Target="consultantplus://offline/ref=182BA47CA23C3DCDB19F907530312A5A154F75F565697C759AFE058333A17359B216A787C1WEeCG" TargetMode="External"/><Relationship Id="rId103" Type="http://schemas.openxmlformats.org/officeDocument/2006/relationships/hyperlink" Target="consultantplus://offline/ref=182BA47CA23C3DCDB19F907530312A5A164674F86C6E7C759AFE058333A17359B216A787C0EDE2D7W9e0G" TargetMode="External"/><Relationship Id="rId108" Type="http://schemas.openxmlformats.org/officeDocument/2006/relationships/hyperlink" Target="consultantplus://offline/ref=182BA47CA23C3DCDB19F907530312A5A164674F86C6E7C759AFE058333A17359B216A787C0EDE1D0W9e1G" TargetMode="External"/><Relationship Id="rId116" Type="http://schemas.openxmlformats.org/officeDocument/2006/relationships/hyperlink" Target="consultantplus://offline/ref=182BA47CA23C3DCDB19F907530312A5A164674F86C6E7C759AFE058333A17359B216A787C0EDE5D4W9e0G" TargetMode="External"/><Relationship Id="rId124" Type="http://schemas.openxmlformats.org/officeDocument/2006/relationships/hyperlink" Target="consultantplus://offline/ref=182BA47CA23C3DCDB19F907530312A5A164674F5656C7C759AFE058333A17359B216A787C0EDE3D2W9eDG" TargetMode="External"/><Relationship Id="rId129" Type="http://schemas.openxmlformats.org/officeDocument/2006/relationships/hyperlink" Target="consultantplus://offline/ref=182BA47CA23C3DCDB19F907530312A5A16467CFC6C607C759AFE058333A17359B216A782C7WEe8G" TargetMode="External"/><Relationship Id="rId137" Type="http://schemas.openxmlformats.org/officeDocument/2006/relationships/hyperlink" Target="consultantplus://offline/ref=182BA47CA23C3DCDB19F907530312A5A154F75F569687C759AFE058333A17359B216A787C0EDE3D5W9e3G" TargetMode="External"/><Relationship Id="rId20" Type="http://schemas.openxmlformats.org/officeDocument/2006/relationships/hyperlink" Target="consultantplus://offline/ref=182BA47CA23C3DCDB19F907530312A5A164674F56A607C759AFE058333WAe1G" TargetMode="External"/><Relationship Id="rId41" Type="http://schemas.openxmlformats.org/officeDocument/2006/relationships/hyperlink" Target="consultantplus://offline/ref=182BA47CA23C3DCDB19F907530312A5A164674F46D6A7C759AFE058333A17359B216A78FWCe9G" TargetMode="External"/><Relationship Id="rId54" Type="http://schemas.openxmlformats.org/officeDocument/2006/relationships/hyperlink" Target="consultantplus://offline/ref=182BA47CA23C3DCDB19F907530312A5A164671FA6D697C759AFE058333A17359B216A787C1WEeAG" TargetMode="External"/><Relationship Id="rId62" Type="http://schemas.openxmlformats.org/officeDocument/2006/relationships/hyperlink" Target="consultantplus://offline/ref=182BA47CA23C3DCDB19F907530312A5A154F75FE6D697C759AFE058333A17359B216A782C4WEeCG" TargetMode="External"/><Relationship Id="rId70" Type="http://schemas.openxmlformats.org/officeDocument/2006/relationships/hyperlink" Target="consultantplus://offline/ref=182BA47CA23C3DCDB19F907530312A5A154F75F565697C759AFE058333A17359B216A783C3EFWEeBG" TargetMode="External"/><Relationship Id="rId75" Type="http://schemas.openxmlformats.org/officeDocument/2006/relationships/hyperlink" Target="consultantplus://offline/ref=182BA47CA23C3DCDB19F907530312A5A154F75F565697C759AFE058333A17359B216A782C1ECWEe4G" TargetMode="External"/><Relationship Id="rId83" Type="http://schemas.openxmlformats.org/officeDocument/2006/relationships/hyperlink" Target="consultantplus://offline/ref=182BA47CA23C3DCDB19F907530312A5A164672F96D697C759AFE058333A17359B216A787C0EDE4D5W9e7G" TargetMode="External"/><Relationship Id="rId88" Type="http://schemas.openxmlformats.org/officeDocument/2006/relationships/hyperlink" Target="consultantplus://offline/ref=182BA47CA23C3DCDB19F907530312A5A164674F86C6E7C759AFE058333WAe1G" TargetMode="External"/><Relationship Id="rId91" Type="http://schemas.openxmlformats.org/officeDocument/2006/relationships/hyperlink" Target="consultantplus://offline/ref=182BA47CA23C3DCDB19F907530312A5A164674F86C6E7C759AFE058333A17359B216A787C0EDE3D2W9e1G" TargetMode="External"/><Relationship Id="rId96" Type="http://schemas.openxmlformats.org/officeDocument/2006/relationships/hyperlink" Target="consultantplus://offline/ref=182BA47CA23C3DCDB19F907530312A5A164674F86C6E7C759AFE058333A17359B216A787C0EDE2D0W9e5G" TargetMode="External"/><Relationship Id="rId111" Type="http://schemas.openxmlformats.org/officeDocument/2006/relationships/hyperlink" Target="consultantplus://offline/ref=182BA47CA23C3DCDB19F907530312A5A164674F86C6E7C759AFE058333A17359B216A787C0EDE0D9W9e7G" TargetMode="External"/><Relationship Id="rId132" Type="http://schemas.openxmlformats.org/officeDocument/2006/relationships/hyperlink" Target="consultantplus://offline/ref=182BA47CA23C3DCDB19F907530312A5A154F75F569687C759AFE058333A17359B216A7W8e0G" TargetMode="External"/><Relationship Id="rId140" Type="http://schemas.openxmlformats.org/officeDocument/2006/relationships/hyperlink" Target="consultantplus://offline/ref=182BA47CA23C3DCDB19F907530312A5A164674F86C6E7C759AFE058333A17359B216A787C0EDE2D1W9e0G" TargetMode="External"/><Relationship Id="rId145" Type="http://schemas.openxmlformats.org/officeDocument/2006/relationships/hyperlink" Target="consultantplus://offline/ref=182BA47CA23C3DCDB19F907530312A5A154F75F569687C759AFE058333A17359B216A787C0EDE2D9W9e4G" TargetMode="External"/><Relationship Id="rId1" Type="http://schemas.openxmlformats.org/officeDocument/2006/relationships/styles" Target="styles.xml"/><Relationship Id="rId6" Type="http://schemas.openxmlformats.org/officeDocument/2006/relationships/hyperlink" Target="consultantplus://offline/ref=182BA47CA23C3DCDB19F907530312A5A164674F56A607C759AFE058333A17359B216A783C5WEeAG" TargetMode="External"/><Relationship Id="rId15" Type="http://schemas.openxmlformats.org/officeDocument/2006/relationships/hyperlink" Target="consultantplus://offline/ref=182BA47CA23C3DCDB19F907530312A5A164674F56A607C759AFE058333A17359B216A781WCe4G" TargetMode="External"/><Relationship Id="rId23" Type="http://schemas.openxmlformats.org/officeDocument/2006/relationships/hyperlink" Target="consultantplus://offline/ref=182BA47CA23C3DCDB19F907530312A5A16467DF56E6F7C759AFE058333A17359B216A782C6WEeAG" TargetMode="External"/><Relationship Id="rId28" Type="http://schemas.openxmlformats.org/officeDocument/2006/relationships/hyperlink" Target="consultantplus://offline/ref=182BA47CA23C3DCDB19F907530312A5A164671F5686E7C759AFE058333A17359B216A787C6WEeBG" TargetMode="External"/><Relationship Id="rId36" Type="http://schemas.openxmlformats.org/officeDocument/2006/relationships/hyperlink" Target="consultantplus://offline/ref=182BA47CA23C3DCDB19F907530312A5A164674F46D6A7C759AFE058333A17359B216A78FWCe1G" TargetMode="External"/><Relationship Id="rId49" Type="http://schemas.openxmlformats.org/officeDocument/2006/relationships/hyperlink" Target="consultantplus://offline/ref=182BA47CA23C3DCDB19F907530312A5A164674F46D6A7C759AFE058333A17359B216A787C6WEeDG" TargetMode="External"/><Relationship Id="rId57" Type="http://schemas.openxmlformats.org/officeDocument/2006/relationships/hyperlink" Target="consultantplus://offline/ref=182BA47CA23C3DCDB19F907530312A5A164671FA6D697C759AFE058333A17359B216A787C3WEeDG" TargetMode="External"/><Relationship Id="rId106" Type="http://schemas.openxmlformats.org/officeDocument/2006/relationships/hyperlink" Target="consultantplus://offline/ref=182BA47CA23C3DCDB19F907530312A5A164674F86C6E7C759AFE058333A17359B216A787C0EDE2D9W9e0G" TargetMode="External"/><Relationship Id="rId114" Type="http://schemas.openxmlformats.org/officeDocument/2006/relationships/hyperlink" Target="consultantplus://offline/ref=182BA47CA23C3DCDB19F907530312A5A164674F86C6E7C759AFE058333A17359B216A787C0EDE5D5W9e0G" TargetMode="External"/><Relationship Id="rId119" Type="http://schemas.openxmlformats.org/officeDocument/2006/relationships/hyperlink" Target="consultantplus://offline/ref=182BA47CA23C3DCDB19F907530312A5A164674FF6C6C7C759AFE058333A17359B216A787C0EDE7D8W9e0G" TargetMode="External"/><Relationship Id="rId127" Type="http://schemas.openxmlformats.org/officeDocument/2006/relationships/hyperlink" Target="consultantplus://offline/ref=182BA47CA23C3DCDB19F907530312A5A16467CFC6C607C759AFE058333WAe1G" TargetMode="External"/><Relationship Id="rId10" Type="http://schemas.openxmlformats.org/officeDocument/2006/relationships/hyperlink" Target="consultantplus://offline/ref=182BA47CA23C3DCDB19F907530312A5A164674F56A607C759AFE058333A17359B216A787C0EDE3D8W9e6G" TargetMode="External"/><Relationship Id="rId31" Type="http://schemas.openxmlformats.org/officeDocument/2006/relationships/hyperlink" Target="consultantplus://offline/ref=182BA47CA23C3DCDB19F907530312A5A164674F46D6A7C759AFE058333WAe1G" TargetMode="External"/><Relationship Id="rId44" Type="http://schemas.openxmlformats.org/officeDocument/2006/relationships/hyperlink" Target="consultantplus://offline/ref=182BA47CA23C3DCDB19F907530312A5A164674F46D6A7C759AFE058333A17359B216A787C0WEeFG" TargetMode="External"/><Relationship Id="rId52" Type="http://schemas.openxmlformats.org/officeDocument/2006/relationships/hyperlink" Target="consultantplus://offline/ref=182BA47CA23C3DCDB19F907530312A5A164876FA6D617C759AFE058333A17359B216A787C0EDE3D5W9e4G" TargetMode="External"/><Relationship Id="rId60" Type="http://schemas.openxmlformats.org/officeDocument/2006/relationships/hyperlink" Target="consultantplus://offline/ref=182BA47CA23C3DCDB19F907530312A5A154F75FE6D697C759AFE058333A17359B216A787C0EDE2D6W9eDG" TargetMode="External"/><Relationship Id="rId65" Type="http://schemas.openxmlformats.org/officeDocument/2006/relationships/hyperlink" Target="consultantplus://offline/ref=182BA47CA23C3DCDB19F907530312A5A154F75F565697C759AFE058333WAe1G" TargetMode="External"/><Relationship Id="rId73" Type="http://schemas.openxmlformats.org/officeDocument/2006/relationships/hyperlink" Target="consultantplus://offline/ref=182BA47CA23C3DCDB19F907530312A5A154F75F565697C759AFE058333A17359B216A787C0EFE2D9W9e0G" TargetMode="External"/><Relationship Id="rId78" Type="http://schemas.openxmlformats.org/officeDocument/2006/relationships/hyperlink" Target="consultantplus://offline/ref=182BA47CA23C3DCDB19F907530312A5A154F75F565697C759AFE058333A17359B216A78FC6WEeEG" TargetMode="External"/><Relationship Id="rId81" Type="http://schemas.openxmlformats.org/officeDocument/2006/relationships/hyperlink" Target="consultantplus://offline/ref=182BA47CA23C3DCDB19F907530312A5A154F75F565697C759AFE058333A17359B216A783C4EAWEe5G" TargetMode="External"/><Relationship Id="rId86" Type="http://schemas.openxmlformats.org/officeDocument/2006/relationships/hyperlink" Target="consultantplus://offline/ref=182BA47CA23C3DCDB19F907530312A5A164671FC6E6C7C759AFE058333A17359B216A780WCe3G" TargetMode="External"/><Relationship Id="rId94" Type="http://schemas.openxmlformats.org/officeDocument/2006/relationships/hyperlink" Target="consultantplus://offline/ref=182BA47CA23C3DCDB19F907530312A5A164674F86C6E7C759AFE058333A17359B216A787C0EDE3D6W9eCG" TargetMode="External"/><Relationship Id="rId99" Type="http://schemas.openxmlformats.org/officeDocument/2006/relationships/hyperlink" Target="consultantplus://offline/ref=182BA47CA23C3DCDB19F907530312A5A164674F86C6E7C759AFE058333A17359B216A787C0EDE2D4W9e7G" TargetMode="External"/><Relationship Id="rId101" Type="http://schemas.openxmlformats.org/officeDocument/2006/relationships/hyperlink" Target="consultantplus://offline/ref=182BA47CA23C3DCDB19F907530312A5A164674F86C6E7C759AFE058333A17359B216A787C0EDE2D5W9e2G" TargetMode="External"/><Relationship Id="rId122" Type="http://schemas.openxmlformats.org/officeDocument/2006/relationships/hyperlink" Target="consultantplus://offline/ref=182BA47CA23C3DCDB19F907530312A5A164674FF6C6C7C759AFE058333A17359B216A787C0EDE7D8W9e0G" TargetMode="External"/><Relationship Id="rId130" Type="http://schemas.openxmlformats.org/officeDocument/2006/relationships/hyperlink" Target="consultantplus://offline/ref=182BA47CA23C3DCDB19F907530312A5A16467CFC6C607C759AFE058333A17359B216A782C0WEeFG" TargetMode="External"/><Relationship Id="rId135" Type="http://schemas.openxmlformats.org/officeDocument/2006/relationships/hyperlink" Target="consultantplus://offline/ref=182BA47CA23C3DCDB19F907530312A5A164674F86C6E7C759AFE058333WAe1G" TargetMode="External"/><Relationship Id="rId143" Type="http://schemas.openxmlformats.org/officeDocument/2006/relationships/hyperlink" Target="consultantplus://offline/ref=182BA47CA23C3DCDB19F907530312A5A154F75F569687C759AFE058333A17359B216A787C0EDE2D5W9e4G" TargetMode="External"/><Relationship Id="rId148" Type="http://schemas.openxmlformats.org/officeDocument/2006/relationships/hyperlink" Target="consultantplus://offline/ref=182BA47CA23C3DCDB19F907530312A5A16467DF569617C759AFE058333WAe1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82BA47CA23C3DCDB19F907530312A5A164674F56A607C759AFE058333A17359B216A787C0EDE6D4W9e4G" TargetMode="External"/><Relationship Id="rId13" Type="http://schemas.openxmlformats.org/officeDocument/2006/relationships/hyperlink" Target="consultantplus://offline/ref=182BA47CA23C3DCDB19F907530312A5A164674F56A607C759AFE058333A17359B216A782C0WEe9G" TargetMode="External"/><Relationship Id="rId18" Type="http://schemas.openxmlformats.org/officeDocument/2006/relationships/hyperlink" Target="consultantplus://offline/ref=182BA47CA23C3DCDB19F907530312A5A164674F56A607C759AFE058333A17359B216A787C5WEeBG" TargetMode="External"/><Relationship Id="rId39" Type="http://schemas.openxmlformats.org/officeDocument/2006/relationships/hyperlink" Target="consultantplus://offline/ref=182BA47CA23C3DCDB19F907530312A5A164674F46D6A7C759AFE058333A17359B216A78FWCe8G" TargetMode="External"/><Relationship Id="rId109" Type="http://schemas.openxmlformats.org/officeDocument/2006/relationships/hyperlink" Target="consultantplus://offline/ref=182BA47CA23C3DCDB19F907530312A5A164674F86C6E7C759AFE058333A17359B216A787C0EDE2D8W9eCG" TargetMode="External"/><Relationship Id="rId34" Type="http://schemas.openxmlformats.org/officeDocument/2006/relationships/hyperlink" Target="consultantplus://offline/ref=182BA47CA23C3DCDB19F907530312A5A164674F46D6A7C759AFE058333A17359B216A787C0EDE3D1W9e0G" TargetMode="External"/><Relationship Id="rId50" Type="http://schemas.openxmlformats.org/officeDocument/2006/relationships/hyperlink" Target="consultantplus://offline/ref=182BA47CA23C3DCDB19F907530312A5A164674F46D6A7C759AFE058333A17359B216A784WCe0G" TargetMode="External"/><Relationship Id="rId55" Type="http://schemas.openxmlformats.org/officeDocument/2006/relationships/hyperlink" Target="consultantplus://offline/ref=182BA47CA23C3DCDB19F907530312A5A164671FA6D697C759AFE058333A17359B216A787C3WEeDG" TargetMode="External"/><Relationship Id="rId76" Type="http://schemas.openxmlformats.org/officeDocument/2006/relationships/hyperlink" Target="consultantplus://offline/ref=182BA47CA23C3DCDB19F907530312A5A154F75F565697C759AFE058333A17359B216A781C2WEeAG" TargetMode="External"/><Relationship Id="rId97" Type="http://schemas.openxmlformats.org/officeDocument/2006/relationships/hyperlink" Target="consultantplus://offline/ref=182BA47CA23C3DCDB19F907530312A5A164674F86C6E7C759AFE058333A17359B216A787C0EDE2D0W9e7G" TargetMode="External"/><Relationship Id="rId104" Type="http://schemas.openxmlformats.org/officeDocument/2006/relationships/hyperlink" Target="consultantplus://offline/ref=182BA47CA23C3DCDB19F907530312A5A164674F86C6E7C759AFE058333A17359B216A787C0EDE2D8W9eCG" TargetMode="External"/><Relationship Id="rId120" Type="http://schemas.openxmlformats.org/officeDocument/2006/relationships/hyperlink" Target="consultantplus://offline/ref=182BA47CA23C3DCDB19F907530312A5A164674FF6C6C7C759AFE058333A17359B216A787C0EDE7D9W9e5G" TargetMode="External"/><Relationship Id="rId125" Type="http://schemas.openxmlformats.org/officeDocument/2006/relationships/hyperlink" Target="consultantplus://offline/ref=182BA47CA23C3DCDB19F907530312A5A164674F46D6A7C759AFE058333A17359B216A785C7WEe5G" TargetMode="External"/><Relationship Id="rId141" Type="http://schemas.openxmlformats.org/officeDocument/2006/relationships/hyperlink" Target="consultantplus://offline/ref=182BA47CA23C3DCDB19F907530312A5A164674F86C6E7C759AFE058333A17359B216A787C0EDE2D3W9e4G" TargetMode="External"/><Relationship Id="rId146" Type="http://schemas.openxmlformats.org/officeDocument/2006/relationships/hyperlink" Target="consultantplus://offline/ref=182BA47CA23C3DCDB19F907530312A5A154F75F569687C759AFE058333A17359B216A787WCe9G" TargetMode="External"/><Relationship Id="rId7" Type="http://schemas.openxmlformats.org/officeDocument/2006/relationships/hyperlink" Target="consultantplus://offline/ref=182BA47CA23C3DCDB19F907530312A5A164674F56A607C759AFE058333A17359B216A787C0EDE6D4W9e4G" TargetMode="External"/><Relationship Id="rId71" Type="http://schemas.openxmlformats.org/officeDocument/2006/relationships/hyperlink" Target="consultantplus://offline/ref=182BA47CA23C3DCDB19F907530312A5A154F75F565697C759AFE058333A17359B216A783C3EFWEeBG" TargetMode="External"/><Relationship Id="rId92" Type="http://schemas.openxmlformats.org/officeDocument/2006/relationships/hyperlink" Target="consultantplus://offline/ref=182BA47CA23C3DCDB19F907530312A5A164674F86C6E7C759AFE058333A17359B216A787C0EDE3D2W9e3G" TargetMode="External"/><Relationship Id="rId2" Type="http://schemas.openxmlformats.org/officeDocument/2006/relationships/settings" Target="settings.xml"/><Relationship Id="rId29" Type="http://schemas.openxmlformats.org/officeDocument/2006/relationships/hyperlink" Target="consultantplus://offline/ref=182BA47CA23C3DCDB19F907530312A5A164671F5686E7C759AFE058333A17359B216A787C6WEeAG" TargetMode="External"/><Relationship Id="rId24" Type="http://schemas.openxmlformats.org/officeDocument/2006/relationships/hyperlink" Target="consultantplus://offline/ref=182BA47CA23C3DCDB19F907530312A5A16467DF56E6F7C759AFE058333A17359B216A782C6WEe4G" TargetMode="External"/><Relationship Id="rId40" Type="http://schemas.openxmlformats.org/officeDocument/2006/relationships/hyperlink" Target="consultantplus://offline/ref=182BA47CA23C3DCDB19F907530312A5A164674F46D6A7C759AFE058333A17359B216A78FWCe5G" TargetMode="External"/><Relationship Id="rId45" Type="http://schemas.openxmlformats.org/officeDocument/2006/relationships/hyperlink" Target="consultantplus://offline/ref=182BA47CA23C3DCDB19F907530312A5A164674F46D6A7C759AFE058333A17359B216A787C0WEe9G" TargetMode="External"/><Relationship Id="rId66" Type="http://schemas.openxmlformats.org/officeDocument/2006/relationships/hyperlink" Target="consultantplus://offline/ref=182BA47CA23C3DCDB19F907530312A5A154F75F565697C759AFE058333A17359B216A787C0EFE2D2W9e0G" TargetMode="External"/><Relationship Id="rId87" Type="http://schemas.openxmlformats.org/officeDocument/2006/relationships/hyperlink" Target="consultantplus://offline/ref=182BA47CA23C3DCDB19F907530312A5A164677FF6E6C7C759AFE058333A17359B216A787C0EDE4D3W9e1G" TargetMode="External"/><Relationship Id="rId110" Type="http://schemas.openxmlformats.org/officeDocument/2006/relationships/hyperlink" Target="consultantplus://offline/ref=182BA47CA23C3DCDB19F907530312A5A164674F86C6E7C759AFE058333A17359B216A787C0EDE2D8W9eCG" TargetMode="External"/><Relationship Id="rId115" Type="http://schemas.openxmlformats.org/officeDocument/2006/relationships/hyperlink" Target="consultantplus://offline/ref=182BA47CA23C3DCDB19F907530312A5A164674F86C6E7C759AFE058333A17359B216A787C0EDE5D4W9e1G" TargetMode="External"/><Relationship Id="rId131" Type="http://schemas.openxmlformats.org/officeDocument/2006/relationships/hyperlink" Target="consultantplus://offline/ref=182BA47CA23C3DCDB19F907530312A5A16467CFC6C607C759AFE058333A17359B216A782C2WEe4G" TargetMode="External"/><Relationship Id="rId136" Type="http://schemas.openxmlformats.org/officeDocument/2006/relationships/hyperlink" Target="consultantplus://offline/ref=182BA47CA23C3DCDB19F907530312A5A154F75F569687C759AFE058333A17359B216A7W8e0G" TargetMode="External"/><Relationship Id="rId61" Type="http://schemas.openxmlformats.org/officeDocument/2006/relationships/hyperlink" Target="consultantplus://offline/ref=182BA47CA23C3DCDB19F907530312A5A154F75FE6D697C759AFE058333A17359B216A787C0EDE0D1W9eDG" TargetMode="External"/><Relationship Id="rId82" Type="http://schemas.openxmlformats.org/officeDocument/2006/relationships/hyperlink" Target="consultantplus://offline/ref=182BA47CA23C3DCDB19F907530312A5A164674FF656E7C759AFE058333A17359B216A787C0EDE3D2W9e7G" TargetMode="External"/><Relationship Id="rId19" Type="http://schemas.openxmlformats.org/officeDocument/2006/relationships/hyperlink" Target="consultantplus://offline/ref=182BA47CA23C3DCDB19F907530312A5A164674F56A607C759AFE058333A17359B216A780C5WEeEG" TargetMode="External"/><Relationship Id="rId14" Type="http://schemas.openxmlformats.org/officeDocument/2006/relationships/hyperlink" Target="consultantplus://offline/ref=182BA47CA23C3DCDB19F907530312A5A164674F56A607C759AFE058333A17359B216A780C1WEe9G" TargetMode="External"/><Relationship Id="rId30" Type="http://schemas.openxmlformats.org/officeDocument/2006/relationships/hyperlink" Target="consultantplus://offline/ref=182BA47CA23C3DCDB19F907530312A5A164671F5686E7C759AFE058333A17359B216A787C6WEeBG" TargetMode="External"/><Relationship Id="rId35" Type="http://schemas.openxmlformats.org/officeDocument/2006/relationships/hyperlink" Target="consultantplus://offline/ref=182BA47CA23C3DCDB19F907530312A5A164674F46D6A7C759AFE058333A17359B216A78EWCe8G" TargetMode="External"/><Relationship Id="rId56" Type="http://schemas.openxmlformats.org/officeDocument/2006/relationships/hyperlink" Target="consultantplus://offline/ref=182BA47CA23C3DCDB19F907530312A5A164671FA6D697C759AFE058333A17359B216A787C3WEeDG" TargetMode="External"/><Relationship Id="rId77" Type="http://schemas.openxmlformats.org/officeDocument/2006/relationships/hyperlink" Target="consultantplus://offline/ref=182BA47CA23C3DCDB19F907530312A5A154F75F565697C759AFE058333A17359B216A787C0EDEBD1W9e4G" TargetMode="External"/><Relationship Id="rId100" Type="http://schemas.openxmlformats.org/officeDocument/2006/relationships/hyperlink" Target="consultantplus://offline/ref=182BA47CA23C3DCDB19F907530312A5A164674F86C6E7C759AFE058333A17359B216A787C0EDE2D5W9e4G" TargetMode="External"/><Relationship Id="rId105" Type="http://schemas.openxmlformats.org/officeDocument/2006/relationships/hyperlink" Target="consultantplus://offline/ref=182BA47CA23C3DCDB19F907530312A5A164674F86C6E7C759AFE058333A17359B216A787C0EDE2D9W9e5G" TargetMode="External"/><Relationship Id="rId126" Type="http://schemas.openxmlformats.org/officeDocument/2006/relationships/hyperlink" Target="consultantplus://offline/ref=182BA47CA23C3DCDB19F907530312A5A164674F46D6A7C759AFE058333A17359B216A782C2WEe4G" TargetMode="External"/><Relationship Id="rId147" Type="http://schemas.openxmlformats.org/officeDocument/2006/relationships/hyperlink" Target="consultantplus://offline/ref=182BA47CA23C3DCDB19F907530312A5A154F75F569687C759AFE058333A17359B216A7W8e0G" TargetMode="External"/><Relationship Id="rId8" Type="http://schemas.openxmlformats.org/officeDocument/2006/relationships/hyperlink" Target="consultantplus://offline/ref=182BA47CA23C3DCDB19F907530312A5A164674F56A607C759AFE058333A17359B216A787C0EDE6D4W9e7G" TargetMode="External"/><Relationship Id="rId51" Type="http://schemas.openxmlformats.org/officeDocument/2006/relationships/hyperlink" Target="consultantplus://offline/ref=182BA47CA23C3DCDB19F907530312A5A164674F46D6A7C759AFE058333A17359B216A785C7WEe4G" TargetMode="External"/><Relationship Id="rId72" Type="http://schemas.openxmlformats.org/officeDocument/2006/relationships/hyperlink" Target="consultantplus://offline/ref=182BA47CA23C3DCDB19F907530312A5A154F75F565697C759AFE058333A17359B216A783C3EFWEeAG" TargetMode="External"/><Relationship Id="rId93" Type="http://schemas.openxmlformats.org/officeDocument/2006/relationships/hyperlink" Target="consultantplus://offline/ref=182BA47CA23C3DCDB19F907530312A5A164674F86C6E7C759AFE058333A17359B216A787C0EDE3D6W9e5G" TargetMode="External"/><Relationship Id="rId98" Type="http://schemas.openxmlformats.org/officeDocument/2006/relationships/hyperlink" Target="consultantplus://offline/ref=182BA47CA23C3DCDB19F907530312A5A164674F86C6E7C759AFE058333A17359B216A787C0EDE2D1W9eDG" TargetMode="External"/><Relationship Id="rId121" Type="http://schemas.openxmlformats.org/officeDocument/2006/relationships/hyperlink" Target="consultantplus://offline/ref=182BA47CA23C3DCDB19F907530312A5A164674FF6C6C7C759AFE058333A17359B216A787C0EDE7D8W9e0G" TargetMode="External"/><Relationship Id="rId142" Type="http://schemas.openxmlformats.org/officeDocument/2006/relationships/hyperlink" Target="consultantplus://offline/ref=182BA47CA23C3DCDB19F907530312A5A154F75F569687C759AFE058333A17359B216A787C0EDE2D3W9e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11508</Words>
  <Characters>65602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Анжела</cp:lastModifiedBy>
  <cp:revision>1</cp:revision>
  <dcterms:created xsi:type="dcterms:W3CDTF">2016-07-14T06:30:00Z</dcterms:created>
  <dcterms:modified xsi:type="dcterms:W3CDTF">2016-07-14T06:30:00Z</dcterms:modified>
</cp:coreProperties>
</file>