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2FB" w:rsidRPr="00296A21" w:rsidRDefault="00296A21" w:rsidP="00296A2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6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2.</w:t>
      </w:r>
    </w:p>
    <w:p w:rsidR="00296A21" w:rsidRPr="007D1535" w:rsidRDefault="00296A21" w:rsidP="00296A2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602FB" w:rsidRPr="00DF0AA3" w:rsidRDefault="00C602FB" w:rsidP="00B11D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F0AA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Краткосрочный семинар</w:t>
      </w:r>
    </w:p>
    <w:p w:rsidR="005A7DBD" w:rsidRPr="00DF0AA3" w:rsidRDefault="00341EDA" w:rsidP="00B11DA6">
      <w:pPr>
        <w:pStyle w:val="msonormalmailrucssattributepostfixmailrucssattributepostfix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i/>
          <w:color w:val="000000" w:themeColor="text1"/>
          <w:sz w:val="32"/>
          <w:szCs w:val="32"/>
        </w:rPr>
      </w:pPr>
      <w:r w:rsidRPr="00DF0AA3">
        <w:rPr>
          <w:rFonts w:asciiTheme="minorHAnsi" w:hAnsiTheme="minorHAnsi" w:cstheme="minorHAnsi"/>
          <w:b/>
          <w:bCs/>
          <w:i/>
          <w:color w:val="000000" w:themeColor="text1"/>
          <w:sz w:val="32"/>
          <w:szCs w:val="32"/>
        </w:rPr>
        <w:t xml:space="preserve">на тему: </w:t>
      </w:r>
      <w:r w:rsidR="005A7DBD" w:rsidRPr="00DF0AA3">
        <w:rPr>
          <w:rFonts w:asciiTheme="minorHAnsi" w:hAnsiTheme="minorHAnsi" w:cstheme="minorHAnsi"/>
          <w:b/>
          <w:bCs/>
          <w:i/>
          <w:color w:val="000000" w:themeColor="text1"/>
          <w:sz w:val="32"/>
          <w:szCs w:val="32"/>
        </w:rPr>
        <w:t>«</w:t>
      </w:r>
      <w:r w:rsidR="005A7DBD" w:rsidRPr="00DF0AA3">
        <w:rPr>
          <w:rFonts w:asciiTheme="minorHAnsi" w:hAnsiTheme="minorHAnsi" w:cstheme="minorHAnsi"/>
          <w:b/>
          <w:i/>
          <w:color w:val="000000" w:themeColor="text1"/>
          <w:sz w:val="32"/>
          <w:szCs w:val="32"/>
        </w:rPr>
        <w:t>Порядок и пределы применения новых обязательственно-правовых механизмов в нотариально удостоверенных договорах: заверений об обстоятельствах, отказа от договора, смешанных договоров. Рет</w:t>
      </w:r>
      <w:r w:rsidR="007949B1" w:rsidRPr="00DF0AA3">
        <w:rPr>
          <w:rFonts w:asciiTheme="minorHAnsi" w:hAnsiTheme="minorHAnsi" w:cstheme="minorHAnsi"/>
          <w:b/>
          <w:i/>
          <w:color w:val="000000" w:themeColor="text1"/>
          <w:sz w:val="32"/>
          <w:szCs w:val="32"/>
        </w:rPr>
        <w:t>роспективное действие договора»</w:t>
      </w:r>
    </w:p>
    <w:p w:rsidR="006B0832" w:rsidRPr="001A51FD" w:rsidRDefault="006B0832" w:rsidP="00B11DA6">
      <w:pPr>
        <w:pStyle w:val="msonormalmailrucssattributepostfixmailrucssattributepostfix"/>
        <w:shd w:val="clear" w:color="auto" w:fill="FFFFFF"/>
        <w:spacing w:before="0" w:beforeAutospacing="0" w:after="0" w:afterAutospacing="0"/>
        <w:jc w:val="center"/>
        <w:rPr>
          <w:b/>
          <w:i/>
          <w:color w:val="000000" w:themeColor="text1"/>
          <w:sz w:val="32"/>
          <w:szCs w:val="32"/>
        </w:rPr>
      </w:pPr>
    </w:p>
    <w:p w:rsidR="00C602FB" w:rsidRPr="00903935" w:rsidRDefault="00C602FB" w:rsidP="006B0832">
      <w:pPr>
        <w:spacing w:after="0" w:line="360" w:lineRule="exact"/>
        <w:ind w:left="-567"/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Дата </w:t>
      </w:r>
      <w:r w:rsidR="007D1535"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проведения: </w:t>
      </w:r>
      <w:r w:rsidR="00996678" w:rsidRPr="009966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341EDA" w:rsidRPr="001A5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66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июля</w:t>
      </w:r>
      <w:r w:rsidR="00341EDA" w:rsidRPr="001A5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A7DBD" w:rsidRPr="001A5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2020 г.</w:t>
      </w:r>
      <w:r w:rsidR="00341EDA" w:rsidRPr="001A5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 w:rsidR="003405AB" w:rsidRPr="001A51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10.00 до </w:t>
      </w:r>
      <w:r w:rsidR="005A7DBD" w:rsidRPr="001A51FD">
        <w:rPr>
          <w:rFonts w:ascii="Times New Roman" w:hAnsi="Times New Roman" w:cs="Times New Roman"/>
          <w:sz w:val="28"/>
          <w:szCs w:val="28"/>
          <w:shd w:val="clear" w:color="auto" w:fill="FFFFFF"/>
        </w:rPr>
        <w:t>17.10</w:t>
      </w:r>
      <w:r w:rsidR="00C8574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bookmarkStart w:id="0" w:name="_GoBack"/>
      <w:bookmarkEnd w:id="0"/>
      <w:r w:rsidR="005A7DBD" w:rsidRPr="00903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05AB" w:rsidRPr="00903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602FB" w:rsidRPr="00903935" w:rsidRDefault="00C602FB" w:rsidP="006B0832">
      <w:pPr>
        <w:spacing w:after="0" w:line="360" w:lineRule="exact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Формат проведения: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очно, 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on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line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602FB" w:rsidRPr="00903935" w:rsidRDefault="00C602FB" w:rsidP="006B0832">
      <w:pPr>
        <w:spacing w:after="0" w:line="360" w:lineRule="exact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Место проведения: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Москва, ул. </w:t>
      </w:r>
      <w:proofErr w:type="spellStart"/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Долгоруковская</w:t>
      </w:r>
      <w:proofErr w:type="spellEnd"/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15, стр. 4-5 (конференц-зал ФНП).</w:t>
      </w:r>
    </w:p>
    <w:p w:rsidR="00C602FB" w:rsidRPr="00903935" w:rsidRDefault="00C602FB" w:rsidP="006B0832">
      <w:pPr>
        <w:spacing w:after="0" w:line="360" w:lineRule="exact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Стоимость: </w:t>
      </w:r>
      <w:r w:rsidR="00341EDA"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7 0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 рублей.</w:t>
      </w:r>
    </w:p>
    <w:p w:rsidR="00C602FB" w:rsidRPr="00903935" w:rsidRDefault="00C602FB" w:rsidP="006B0832">
      <w:pPr>
        <w:spacing w:after="0" w:line="360" w:lineRule="exact"/>
        <w:ind w:left="-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Продолжительность: </w:t>
      </w:r>
      <w:r w:rsidR="003405AB"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08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академических 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часов.</w:t>
      </w:r>
    </w:p>
    <w:p w:rsidR="00C602FB" w:rsidRPr="00903935" w:rsidRDefault="00C602FB" w:rsidP="006B0832">
      <w:pPr>
        <w:spacing w:after="0" w:line="360" w:lineRule="exact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Вид документа: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сертификат участника семинара.</w:t>
      </w:r>
    </w:p>
    <w:p w:rsidR="006B0832" w:rsidRPr="006B0832" w:rsidRDefault="00C602FB" w:rsidP="006B0832">
      <w:pPr>
        <w:spacing w:after="0" w:line="360" w:lineRule="exact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9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Мероприятие проводит:</w:t>
      </w:r>
      <w:r w:rsidRPr="00903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0832" w:rsidRPr="006B0832">
        <w:rPr>
          <w:rFonts w:ascii="Times New Roman" w:hAnsi="Times New Roman" w:cs="Times New Roman"/>
          <w:b/>
          <w:caps/>
          <w:color w:val="000000"/>
          <w:sz w:val="28"/>
          <w:szCs w:val="28"/>
          <w:shd w:val="clear" w:color="auto" w:fill="FFFFFF"/>
        </w:rPr>
        <w:t>Илюшина Марина Николаевна</w:t>
      </w:r>
      <w:r w:rsidR="006B0832" w:rsidRPr="0008701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6B0832" w:rsidRPr="000870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доктор юридиче</w:t>
      </w:r>
      <w:r w:rsidR="006B08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ских наук, профессор, заведующая</w:t>
      </w:r>
      <w:r w:rsidR="006B0832" w:rsidRPr="000870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кафедрой гражданского и предпринимательского права федерального государственного бюджетного образовательного учреждения высшего образования «Всероссийский государственный университет юстиции (РПА Минюста России)», заслуженный юрист Российской Федерации, член Научно-консультативного Совета при Федеральной нотариальной палате и Научно-консультативного Совета при Верховном Суде </w:t>
      </w:r>
      <w:r w:rsidR="006B0832" w:rsidRPr="0008701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Российской Федерации</w:t>
      </w:r>
      <w:r w:rsidR="006B083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6B0832" w:rsidRPr="00E743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заслуженный юрист Российской Федерации</w:t>
      </w:r>
      <w:r w:rsidR="006B0832" w:rsidRPr="0008701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C602FB" w:rsidRPr="00903935" w:rsidRDefault="00C602FB" w:rsidP="00341EDA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15B89" w:rsidRDefault="00C602FB" w:rsidP="0049733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35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EC3C73" w:rsidRPr="00903935" w:rsidRDefault="00EC3C73" w:rsidP="00497331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5812"/>
        <w:gridCol w:w="3827"/>
      </w:tblGrid>
      <w:tr w:rsidR="00715B89" w:rsidRPr="00903935" w:rsidTr="006B0832">
        <w:trPr>
          <w:tblHeader/>
        </w:trPr>
        <w:tc>
          <w:tcPr>
            <w:tcW w:w="1134" w:type="dxa"/>
          </w:tcPr>
          <w:p w:rsidR="00715B89" w:rsidRPr="00903935" w:rsidRDefault="00715B89" w:rsidP="0077433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5812" w:type="dxa"/>
          </w:tcPr>
          <w:p w:rsidR="00715B89" w:rsidRPr="00903935" w:rsidRDefault="00715B89" w:rsidP="0077433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827" w:type="dxa"/>
          </w:tcPr>
          <w:p w:rsidR="00715B89" w:rsidRPr="00903935" w:rsidRDefault="00715B89" w:rsidP="0077433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Преподаватель</w:t>
            </w:r>
          </w:p>
        </w:tc>
      </w:tr>
      <w:tr w:rsidR="00715B89" w:rsidRPr="00903935" w:rsidTr="006B0832">
        <w:trPr>
          <w:trHeight w:val="369"/>
        </w:trPr>
        <w:tc>
          <w:tcPr>
            <w:tcW w:w="1134" w:type="dxa"/>
          </w:tcPr>
          <w:p w:rsidR="00715B89" w:rsidRPr="00903935" w:rsidRDefault="007D1535" w:rsidP="0077433A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10.00-11.30</w:t>
            </w:r>
          </w:p>
        </w:tc>
        <w:tc>
          <w:tcPr>
            <w:tcW w:w="5812" w:type="dxa"/>
          </w:tcPr>
          <w:p w:rsidR="007949B1" w:rsidRDefault="007949B1" w:rsidP="007949B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405AB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Заверения 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об обстоятельствах как новый </w:t>
            </w:r>
            <w:r w:rsidR="003405AB" w:rsidRPr="00903935">
              <w:rPr>
                <w:rFonts w:ascii="Times New Roman" w:hAnsi="Times New Roman" w:cs="Times New Roman"/>
                <w:sz w:val="28"/>
                <w:szCs w:val="28"/>
              </w:rPr>
              <w:t>гражданско-правовой механ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изм </w:t>
            </w:r>
            <w:r w:rsidR="00341EDA" w:rsidRPr="009605DB">
              <w:rPr>
                <w:rFonts w:ascii="Times New Roman" w:hAnsi="Times New Roman" w:cs="Times New Roman"/>
                <w:sz w:val="28"/>
                <w:szCs w:val="28"/>
              </w:rPr>
              <w:t xml:space="preserve">договорного </w:t>
            </w:r>
            <w:r w:rsidR="001A51FD" w:rsidRPr="009605DB">
              <w:rPr>
                <w:rFonts w:ascii="Times New Roman" w:hAnsi="Times New Roman" w:cs="Times New Roman"/>
                <w:sz w:val="28"/>
                <w:szCs w:val="28"/>
              </w:rPr>
              <w:t xml:space="preserve">регулирования </w:t>
            </w:r>
            <w:r w:rsidR="00341EDA" w:rsidRPr="009605D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3405AB" w:rsidRPr="009605DB">
              <w:rPr>
                <w:rFonts w:ascii="Times New Roman" w:hAnsi="Times New Roman" w:cs="Times New Roman"/>
                <w:sz w:val="28"/>
                <w:szCs w:val="28"/>
              </w:rPr>
              <w:t xml:space="preserve">нотариально удостоверенных договорах. Содержание </w:t>
            </w:r>
            <w:r w:rsidR="003405AB" w:rsidRPr="009605DB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статьи 431</w:t>
            </w:r>
            <w:r w:rsidR="003405AB" w:rsidRPr="009605D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3405AB" w:rsidRPr="0090393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3405AB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>ГК РФ.</w:t>
            </w:r>
            <w:r w:rsidR="00DA7A6E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20871" w:rsidRPr="00903935">
              <w:rPr>
                <w:rFonts w:ascii="Times New Roman" w:hAnsi="Times New Roman" w:cs="Times New Roman"/>
                <w:sz w:val="28"/>
                <w:szCs w:val="28"/>
              </w:rPr>
              <w:t>Заверения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, относящиеся </w:t>
            </w:r>
            <w:r w:rsidR="00220871" w:rsidRPr="00903935">
              <w:rPr>
                <w:rFonts w:ascii="Times New Roman" w:hAnsi="Times New Roman" w:cs="Times New Roman"/>
                <w:sz w:val="28"/>
                <w:szCs w:val="28"/>
              </w:rPr>
              <w:t>к предмету договора, полномочиям на его заключение, соответствию договора применимому к нему праву, наличию необходимых разрешений, своему финансовому состоянию либо относящихся к третьему лицу в сделках с недвижимостью.</w:t>
            </w:r>
            <w:r w:rsidR="00BC4BE5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949B1" w:rsidRDefault="007949B1" w:rsidP="007949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BC4BE5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Ответственность за нарушение предоставленных заверений.  </w:t>
            </w:r>
            <w:r w:rsidR="00351036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C4BE5" w:rsidRPr="00903935">
              <w:rPr>
                <w:rFonts w:ascii="Times New Roman" w:hAnsi="Times New Roman" w:cs="Times New Roman"/>
                <w:sz w:val="28"/>
                <w:szCs w:val="28"/>
              </w:rPr>
              <w:t>Постановление Пленума Ве</w:t>
            </w:r>
            <w:r w:rsidR="001A51FD">
              <w:rPr>
                <w:rFonts w:ascii="Times New Roman" w:hAnsi="Times New Roman" w:cs="Times New Roman"/>
                <w:sz w:val="28"/>
                <w:szCs w:val="28"/>
              </w:rPr>
              <w:t xml:space="preserve">рховного Суда РФ от 22.11.2016 </w:t>
            </w:r>
            <w:r w:rsidR="00C8574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A51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54 «</w:t>
            </w:r>
            <w:r w:rsidR="00BC4BE5" w:rsidRPr="00903935">
              <w:rPr>
                <w:rFonts w:ascii="Times New Roman" w:hAnsi="Times New Roman" w:cs="Times New Roman"/>
                <w:sz w:val="28"/>
                <w:szCs w:val="28"/>
              </w:rPr>
              <w:t>О некоторых вопросах применения общих положений Гражданского кодекса Российской Федерации об обязательствах и их исполнении</w:t>
            </w:r>
            <w:r w:rsidR="001A51F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C4BE5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заверениях.</w:t>
            </w:r>
            <w:r w:rsidR="00351036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7331" w:rsidRPr="00903935" w:rsidRDefault="007949B1" w:rsidP="00794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41EDA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Пределы и </w:t>
            </w:r>
            <w:r w:rsidR="00E909D4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>огра</w:t>
            </w:r>
            <w:r w:rsidR="00341EDA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ничения использования заверений </w:t>
            </w:r>
            <w:r w:rsidR="00E909D4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нотариальной деятельности. </w:t>
            </w:r>
            <w:r w:rsidR="00BC4BE5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Регламента </w:t>
            </w:r>
            <w:r w:rsidR="00497331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890D40">
              <w:rPr>
                <w:rFonts w:ascii="Times New Roman" w:hAnsi="Times New Roman" w:cs="Times New Roman"/>
                <w:sz w:val="28"/>
                <w:szCs w:val="28"/>
              </w:rPr>
              <w:t>использованию заверений</w:t>
            </w:r>
            <w:r w:rsidR="00BC4BE5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об обстоятельствах в договорах.</w:t>
            </w:r>
          </w:p>
        </w:tc>
        <w:tc>
          <w:tcPr>
            <w:tcW w:w="3827" w:type="dxa"/>
          </w:tcPr>
          <w:p w:rsidR="006B0832" w:rsidRPr="00E743BD" w:rsidRDefault="006B0832" w:rsidP="006B083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743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Доктор юридических наук, профессор, заведующая кафедрой гражданского и предпринимательского права федерального государственного бюджетного образовательного учреждения высшего образования «Всероссийский государственный университет юстиции (РПА Минюста России)», </w:t>
            </w:r>
            <w:r w:rsidRPr="00E743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заслуженный юрист Российской Федерации</w:t>
            </w:r>
          </w:p>
          <w:p w:rsidR="006B0832" w:rsidRPr="00E743BD" w:rsidRDefault="006B0832" w:rsidP="006B08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15B89" w:rsidRPr="00903935" w:rsidRDefault="006B0832" w:rsidP="006B0832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</w:pPr>
            <w:r w:rsidRPr="00E743BD">
              <w:rPr>
                <w:rFonts w:ascii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ИЛЮШИНА МАРИНА НИКОЛАЕВНА</w:t>
            </w:r>
          </w:p>
        </w:tc>
      </w:tr>
      <w:tr w:rsidR="00715B89" w:rsidRPr="00903935" w:rsidTr="006B0832">
        <w:trPr>
          <w:trHeight w:val="369"/>
        </w:trPr>
        <w:tc>
          <w:tcPr>
            <w:tcW w:w="1134" w:type="dxa"/>
          </w:tcPr>
          <w:p w:rsidR="00715B89" w:rsidRPr="00903935" w:rsidRDefault="00497331" w:rsidP="00774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11.30-11.40</w:t>
            </w:r>
            <w:r w:rsidR="007D1535" w:rsidRPr="009039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12" w:type="dxa"/>
          </w:tcPr>
          <w:p w:rsidR="00715B89" w:rsidRPr="00903935" w:rsidRDefault="00715B89" w:rsidP="001A5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</w:rPr>
              <w:t>Перерыв</w:t>
            </w:r>
          </w:p>
        </w:tc>
        <w:tc>
          <w:tcPr>
            <w:tcW w:w="3827" w:type="dxa"/>
          </w:tcPr>
          <w:p w:rsidR="00715B89" w:rsidRPr="00903935" w:rsidRDefault="00715B89" w:rsidP="0077433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5B89" w:rsidRPr="00903935" w:rsidTr="006B0832">
        <w:trPr>
          <w:trHeight w:val="165"/>
        </w:trPr>
        <w:tc>
          <w:tcPr>
            <w:tcW w:w="1134" w:type="dxa"/>
          </w:tcPr>
          <w:p w:rsidR="00715B89" w:rsidRPr="00903935" w:rsidRDefault="00497331" w:rsidP="0077433A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11.40-13.10</w:t>
            </w:r>
            <w:r w:rsidR="007D1535" w:rsidRPr="009039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12" w:type="dxa"/>
          </w:tcPr>
          <w:p w:rsidR="007949B1" w:rsidRDefault="007949B1" w:rsidP="00794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Расширительное толкование </w:t>
            </w:r>
            <w:r w:rsidR="00BC4BE5" w:rsidRPr="00903935">
              <w:rPr>
                <w:rFonts w:ascii="Times New Roman" w:hAnsi="Times New Roman" w:cs="Times New Roman"/>
                <w:sz w:val="28"/>
                <w:szCs w:val="28"/>
              </w:rPr>
              <w:t>применения   заверений в судебной практике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. Новые позиции применения заверений </w:t>
            </w:r>
            <w:r w:rsidR="00BC4BE5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в  </w:t>
            </w:r>
            <w:r w:rsidR="00E909D4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 нотариально удостоверенных договорах в соответствии с </w:t>
            </w:r>
            <w:r w:rsidR="00BC4BE5" w:rsidRPr="00903935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E909D4" w:rsidRPr="00903935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BC4BE5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Пленума Верховного Суда РФ от 25.12.2018 </w:t>
            </w:r>
            <w:r w:rsidR="001A51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C4BE5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49 «О некоторых вопросах применения общих положений Гражданского кодекса Российской Федерации о заключении и толковании договора</w:t>
            </w:r>
            <w:r w:rsidR="001A51F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568E" w:rsidRPr="009039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7568E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97331" w:rsidRPr="00903935" w:rsidRDefault="007949B1" w:rsidP="007949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E7568E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Заверения как односторонняя сделка.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Договорные прие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мы применения </w:t>
            </w:r>
            <w:r w:rsidR="00220871" w:rsidRPr="00903935">
              <w:rPr>
                <w:rFonts w:ascii="Times New Roman" w:hAnsi="Times New Roman" w:cs="Times New Roman"/>
                <w:sz w:val="28"/>
                <w:szCs w:val="28"/>
              </w:rPr>
              <w:t>заверений об обстоятельств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ах в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>договорах с недвижимостью</w:t>
            </w:r>
            <w:r w:rsidR="00220871" w:rsidRPr="009039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7568E" w:rsidRPr="009039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Требования к форме заверений.</w:t>
            </w:r>
            <w:r w:rsidR="00E909D4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4BE5" w:rsidRPr="00903935">
              <w:rPr>
                <w:rFonts w:ascii="Times New Roman" w:hAnsi="Times New Roman" w:cs="Times New Roman"/>
                <w:sz w:val="28"/>
                <w:szCs w:val="28"/>
              </w:rPr>
              <w:t>Заверения от третьих лиц.</w:t>
            </w:r>
            <w:r w:rsidR="00F867D8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 Заверения об обстоятельствах, имеющих зн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ачение для заключения договора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купли-продажи долей в ООО, 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опциона на заключение договора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>купли-продажи долей ООО.</w:t>
            </w:r>
          </w:p>
        </w:tc>
        <w:tc>
          <w:tcPr>
            <w:tcW w:w="3827" w:type="dxa"/>
          </w:tcPr>
          <w:p w:rsidR="006B0832" w:rsidRPr="00E743BD" w:rsidRDefault="006B0832" w:rsidP="006B083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743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Доктор юридических наук, профессор, заведующая кафедрой гражданского и предпринимательского права федерального государственного бюджетного образовательного учреждения высшего образования «Всероссийский государственный университет юстиции (РПА Минюста России)», заслуженный юрист Российской Федерации</w:t>
            </w:r>
          </w:p>
          <w:p w:rsidR="006B0832" w:rsidRPr="00E743BD" w:rsidRDefault="006B0832" w:rsidP="006B08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15B89" w:rsidRPr="00903935" w:rsidRDefault="006B0832" w:rsidP="006B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  <w:r w:rsidRPr="00E743BD">
              <w:rPr>
                <w:rFonts w:ascii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ИЛЮШИНА МАРИНА НИКОЛАЕВНА</w:t>
            </w:r>
          </w:p>
        </w:tc>
      </w:tr>
      <w:tr w:rsidR="00A54F5D" w:rsidRPr="00903935" w:rsidTr="006B0832">
        <w:trPr>
          <w:trHeight w:val="165"/>
        </w:trPr>
        <w:tc>
          <w:tcPr>
            <w:tcW w:w="1134" w:type="dxa"/>
          </w:tcPr>
          <w:p w:rsidR="00A54F5D" w:rsidRPr="00903935" w:rsidRDefault="00497331" w:rsidP="004E6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13.10-14.00</w:t>
            </w:r>
            <w:r w:rsidR="007D1535" w:rsidRPr="009039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12" w:type="dxa"/>
          </w:tcPr>
          <w:p w:rsidR="00A54F5D" w:rsidRPr="00903935" w:rsidRDefault="00A54F5D" w:rsidP="00A54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</w:rPr>
              <w:t>Перерыв</w:t>
            </w:r>
          </w:p>
        </w:tc>
        <w:tc>
          <w:tcPr>
            <w:tcW w:w="3827" w:type="dxa"/>
          </w:tcPr>
          <w:p w:rsidR="00A54F5D" w:rsidRPr="00903935" w:rsidRDefault="00A54F5D" w:rsidP="0077433A">
            <w:pPr>
              <w:spacing w:after="12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54F5D" w:rsidRPr="00903935" w:rsidTr="006B0832">
        <w:trPr>
          <w:trHeight w:val="165"/>
        </w:trPr>
        <w:tc>
          <w:tcPr>
            <w:tcW w:w="1134" w:type="dxa"/>
          </w:tcPr>
          <w:p w:rsidR="00903935" w:rsidRPr="00903935" w:rsidRDefault="00903935" w:rsidP="0077433A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14.00-15.30</w:t>
            </w:r>
          </w:p>
        </w:tc>
        <w:tc>
          <w:tcPr>
            <w:tcW w:w="5812" w:type="dxa"/>
          </w:tcPr>
          <w:p w:rsidR="001F0037" w:rsidRDefault="007949B1" w:rsidP="001F0037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>Применение в нотариально удостоверенных договорах</w:t>
            </w:r>
            <w:r w:rsidR="00F867D8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смешанных договоров. Пределы и ограничения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применения в смешанных договорах </w:t>
            </w:r>
            <w:proofErr w:type="spellStart"/>
            <w:r w:rsidR="00F80A4C" w:rsidRPr="00903935">
              <w:rPr>
                <w:rFonts w:ascii="Times New Roman" w:hAnsi="Times New Roman" w:cs="Times New Roman"/>
                <w:sz w:val="28"/>
                <w:szCs w:val="28"/>
              </w:rPr>
              <w:t>разноотраслевых</w:t>
            </w:r>
            <w:proofErr w:type="spellEnd"/>
            <w:r w:rsidR="00F80A4C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элементов</w:t>
            </w:r>
            <w:r w:rsidR="00460FB2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на примере медиативного соглашения</w:t>
            </w:r>
            <w:r w:rsidR="00F867D8" w:rsidRPr="009039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F0037" w:rsidRDefault="001F0037" w:rsidP="007949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и пределы применения института отказа от договора в договорах с долями в ООО и в договорах с жилой недвижимостью. </w:t>
            </w:r>
          </w:p>
          <w:p w:rsidR="00A54F5D" w:rsidRPr="00903935" w:rsidRDefault="001F0037" w:rsidP="007949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Пределы и ограничения применения отлагательных условий в нотариально удостоверенных договорах. </w:t>
            </w:r>
          </w:p>
        </w:tc>
        <w:tc>
          <w:tcPr>
            <w:tcW w:w="3827" w:type="dxa"/>
          </w:tcPr>
          <w:p w:rsidR="006B0832" w:rsidRPr="00E743BD" w:rsidRDefault="006B0832" w:rsidP="006B083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743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Доктор юридических наук, профессор, заведующая кафедрой гражданского и предпринимательского права федерального государственного бюджетного образовательного учреждения высшего образования «Всероссийский государственный университет юстиции (РПА Минюста России)», </w:t>
            </w:r>
            <w:r w:rsidRPr="00E743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заслуженный юрист Российской Федерации</w:t>
            </w:r>
          </w:p>
          <w:p w:rsidR="006B0832" w:rsidRPr="00E743BD" w:rsidRDefault="006B0832" w:rsidP="006B08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A54F5D" w:rsidRPr="00903935" w:rsidRDefault="006B0832" w:rsidP="006B0832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743BD">
              <w:rPr>
                <w:rFonts w:ascii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ИЛЮШИНА МАРИНА НИКОЛАЕВНА</w:t>
            </w:r>
          </w:p>
        </w:tc>
      </w:tr>
      <w:tr w:rsidR="00341EDA" w:rsidRPr="00903935" w:rsidTr="006B0832">
        <w:trPr>
          <w:trHeight w:val="165"/>
        </w:trPr>
        <w:tc>
          <w:tcPr>
            <w:tcW w:w="1134" w:type="dxa"/>
          </w:tcPr>
          <w:p w:rsidR="00341EDA" w:rsidRPr="00903935" w:rsidRDefault="00903935" w:rsidP="0077433A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15.30-15.40</w:t>
            </w:r>
          </w:p>
        </w:tc>
        <w:tc>
          <w:tcPr>
            <w:tcW w:w="5812" w:type="dxa"/>
          </w:tcPr>
          <w:p w:rsidR="00903935" w:rsidRPr="00903935" w:rsidRDefault="00903935" w:rsidP="001A51F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</w:rPr>
              <w:t>Перерыв</w:t>
            </w:r>
          </w:p>
        </w:tc>
        <w:tc>
          <w:tcPr>
            <w:tcW w:w="3827" w:type="dxa"/>
          </w:tcPr>
          <w:p w:rsidR="00341EDA" w:rsidRPr="00903935" w:rsidRDefault="00341EDA" w:rsidP="00341EDA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51036" w:rsidRPr="00903935" w:rsidTr="006B0832">
        <w:trPr>
          <w:trHeight w:val="165"/>
        </w:trPr>
        <w:tc>
          <w:tcPr>
            <w:tcW w:w="1134" w:type="dxa"/>
          </w:tcPr>
          <w:p w:rsidR="00903935" w:rsidRPr="00903935" w:rsidRDefault="00903935" w:rsidP="0077433A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39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15.40-17.10</w:t>
            </w:r>
          </w:p>
        </w:tc>
        <w:tc>
          <w:tcPr>
            <w:tcW w:w="5812" w:type="dxa"/>
          </w:tcPr>
          <w:p w:rsidR="001F0037" w:rsidRDefault="007949B1" w:rsidP="001F0037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П</w:t>
            </w:r>
            <w:r w:rsidR="001A51FD">
              <w:rPr>
                <w:rFonts w:ascii="Times New Roman" w:hAnsi="Times New Roman" w:cs="Times New Roman"/>
                <w:sz w:val="28"/>
                <w:szCs w:val="28"/>
              </w:rPr>
              <w:t xml:space="preserve">рактика и пределы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применения </w:t>
            </w:r>
            <w:r w:rsidR="009605D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1A51FD">
              <w:rPr>
                <w:rFonts w:ascii="Times New Roman" w:hAnsi="Times New Roman" w:cs="Times New Roman"/>
                <w:sz w:val="28"/>
                <w:szCs w:val="28"/>
              </w:rPr>
              <w:t xml:space="preserve">договорах с долями в ООО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и с жилой недвижимостью </w:t>
            </w:r>
            <w:r w:rsidR="005A7DBD" w:rsidRPr="009605DB">
              <w:rPr>
                <w:rFonts w:ascii="Times New Roman" w:hAnsi="Times New Roman" w:cs="Times New Roman"/>
                <w:sz w:val="28"/>
                <w:szCs w:val="28"/>
              </w:rPr>
              <w:t>неустойки</w:t>
            </w:r>
            <w:r w:rsidR="009605DB" w:rsidRPr="009605D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7DBD" w:rsidRPr="009605DB">
              <w:rPr>
                <w:rFonts w:ascii="Times New Roman" w:hAnsi="Times New Roman" w:cs="Times New Roman"/>
                <w:sz w:val="28"/>
                <w:szCs w:val="28"/>
              </w:rPr>
              <w:t xml:space="preserve"> убытков, способов обеспечения обязательств. </w:t>
            </w:r>
          </w:p>
          <w:p w:rsidR="001F0037" w:rsidRDefault="001F0037" w:rsidP="001F00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A7DBD" w:rsidRPr="009605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341EDA" w:rsidRPr="009605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рименение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договорах с недвижимостью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 об альтернативных обязательствах;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применение </w:t>
            </w:r>
            <w:r w:rsidR="005A7DBD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в сделках с недвижимостью условия об обеспечительном платеже. </w:t>
            </w:r>
          </w:p>
          <w:p w:rsidR="00351036" w:rsidRPr="00903935" w:rsidRDefault="001F0037" w:rsidP="001F00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867D8" w:rsidRPr="00903935">
              <w:rPr>
                <w:rFonts w:ascii="Times New Roman" w:hAnsi="Times New Roman" w:cs="Times New Roman"/>
                <w:sz w:val="28"/>
                <w:szCs w:val="28"/>
              </w:rPr>
              <w:t>Ретроспективная сила договора и ее применен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 xml:space="preserve">ие в нотариально удостоверенных </w:t>
            </w:r>
            <w:r w:rsidR="00F867D8" w:rsidRPr="00903935">
              <w:rPr>
                <w:rFonts w:ascii="Times New Roman" w:hAnsi="Times New Roman" w:cs="Times New Roman"/>
                <w:sz w:val="28"/>
                <w:szCs w:val="28"/>
              </w:rPr>
              <w:t>сде</w:t>
            </w:r>
            <w:r w:rsidR="00341EDA" w:rsidRPr="00903935">
              <w:rPr>
                <w:rFonts w:ascii="Times New Roman" w:hAnsi="Times New Roman" w:cs="Times New Roman"/>
                <w:sz w:val="28"/>
                <w:szCs w:val="28"/>
              </w:rPr>
              <w:t>лках</w:t>
            </w:r>
            <w:r w:rsidR="00F867D8" w:rsidRPr="009039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6B0832" w:rsidRPr="00E743BD" w:rsidRDefault="006B0832" w:rsidP="006B083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743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Доктор юридических наук, профессор, заведующая кафедрой гражданского и предпринимательского права федерального государственного бюджетного образовательного учреждения высшего образования «Всероссийский государственный университет юстиции (РПА Минюста России)», заслуженный юрист Российской Федерации</w:t>
            </w:r>
          </w:p>
          <w:p w:rsidR="006B0832" w:rsidRPr="00E743BD" w:rsidRDefault="006B0832" w:rsidP="006B083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351036" w:rsidRPr="00903935" w:rsidRDefault="006B0832" w:rsidP="006B0832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743BD">
              <w:rPr>
                <w:rFonts w:ascii="Times New Roman" w:hAnsi="Times New Roman" w:cs="Times New Roman"/>
                <w:b/>
                <w:caps/>
                <w:color w:val="000000"/>
                <w:sz w:val="28"/>
                <w:szCs w:val="28"/>
                <w:shd w:val="clear" w:color="auto" w:fill="FFFFFF"/>
              </w:rPr>
              <w:t>ИЛЮШИНА МАРИНА НИКОЛАЕВНА</w:t>
            </w:r>
          </w:p>
        </w:tc>
      </w:tr>
    </w:tbl>
    <w:p w:rsidR="00715B89" w:rsidRPr="00903935" w:rsidRDefault="00715B89" w:rsidP="00715B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5B89" w:rsidRPr="00903935" w:rsidRDefault="00715B89" w:rsidP="00F076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715B89" w:rsidRPr="00903935" w:rsidSect="00903935">
      <w:footerReference w:type="default" r:id="rId8"/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037" w:rsidRDefault="00357037" w:rsidP="00C67A84">
      <w:pPr>
        <w:spacing w:after="0" w:line="240" w:lineRule="auto"/>
      </w:pPr>
      <w:r>
        <w:separator/>
      </w:r>
    </w:p>
  </w:endnote>
  <w:endnote w:type="continuationSeparator" w:id="0">
    <w:p w:rsidR="00357037" w:rsidRDefault="00357037" w:rsidP="00C67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EB7" w:rsidRDefault="00E71EB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8574E">
      <w:rPr>
        <w:noProof/>
      </w:rPr>
      <w:t>2</w:t>
    </w:r>
    <w:r>
      <w:rPr>
        <w:noProof/>
      </w:rPr>
      <w:fldChar w:fldCharType="end"/>
    </w:r>
  </w:p>
  <w:p w:rsidR="00E71EB7" w:rsidRDefault="00E71E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037" w:rsidRDefault="00357037" w:rsidP="00C67A84">
      <w:pPr>
        <w:spacing w:after="0" w:line="240" w:lineRule="auto"/>
      </w:pPr>
      <w:r>
        <w:separator/>
      </w:r>
    </w:p>
  </w:footnote>
  <w:footnote w:type="continuationSeparator" w:id="0">
    <w:p w:rsidR="00357037" w:rsidRDefault="00357037" w:rsidP="00C67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820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C3037"/>
    <w:multiLevelType w:val="hybridMultilevel"/>
    <w:tmpl w:val="D16A5ED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B01044C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74E87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1444B"/>
    <w:multiLevelType w:val="multilevel"/>
    <w:tmpl w:val="5A80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38857461"/>
    <w:multiLevelType w:val="multilevel"/>
    <w:tmpl w:val="C31ED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CF56CF7"/>
    <w:multiLevelType w:val="hybridMultilevel"/>
    <w:tmpl w:val="A664E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60CE5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D2570"/>
    <w:multiLevelType w:val="hybridMultilevel"/>
    <w:tmpl w:val="2E0CC8A6"/>
    <w:lvl w:ilvl="0" w:tplc="48A44D6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0B"/>
    <w:rsid w:val="00002CDD"/>
    <w:rsid w:val="00004E68"/>
    <w:rsid w:val="00005771"/>
    <w:rsid w:val="00007723"/>
    <w:rsid w:val="00013073"/>
    <w:rsid w:val="00015048"/>
    <w:rsid w:val="000200D1"/>
    <w:rsid w:val="00020144"/>
    <w:rsid w:val="00020A99"/>
    <w:rsid w:val="00025311"/>
    <w:rsid w:val="0002660C"/>
    <w:rsid w:val="0003097F"/>
    <w:rsid w:val="0003179A"/>
    <w:rsid w:val="000341F0"/>
    <w:rsid w:val="0003577E"/>
    <w:rsid w:val="000372F0"/>
    <w:rsid w:val="000407E3"/>
    <w:rsid w:val="000410C5"/>
    <w:rsid w:val="00041536"/>
    <w:rsid w:val="0004229A"/>
    <w:rsid w:val="000431A9"/>
    <w:rsid w:val="00043290"/>
    <w:rsid w:val="00046067"/>
    <w:rsid w:val="00046586"/>
    <w:rsid w:val="00050257"/>
    <w:rsid w:val="00051BFE"/>
    <w:rsid w:val="00053CB3"/>
    <w:rsid w:val="00054E57"/>
    <w:rsid w:val="00055611"/>
    <w:rsid w:val="00055A1B"/>
    <w:rsid w:val="0005729C"/>
    <w:rsid w:val="000608F5"/>
    <w:rsid w:val="000610D1"/>
    <w:rsid w:val="00061358"/>
    <w:rsid w:val="0006533C"/>
    <w:rsid w:val="00065962"/>
    <w:rsid w:val="00067139"/>
    <w:rsid w:val="00071F98"/>
    <w:rsid w:val="00072E50"/>
    <w:rsid w:val="00073692"/>
    <w:rsid w:val="00076F6C"/>
    <w:rsid w:val="000776E5"/>
    <w:rsid w:val="0008164C"/>
    <w:rsid w:val="00084779"/>
    <w:rsid w:val="000961E2"/>
    <w:rsid w:val="000A7077"/>
    <w:rsid w:val="000B2ABC"/>
    <w:rsid w:val="000C02A5"/>
    <w:rsid w:val="000C2778"/>
    <w:rsid w:val="000C44A0"/>
    <w:rsid w:val="000C53D7"/>
    <w:rsid w:val="000D5730"/>
    <w:rsid w:val="000D5A04"/>
    <w:rsid w:val="000D6B80"/>
    <w:rsid w:val="000D762D"/>
    <w:rsid w:val="000D7E94"/>
    <w:rsid w:val="000E0152"/>
    <w:rsid w:val="000E0823"/>
    <w:rsid w:val="000E13C3"/>
    <w:rsid w:val="000F4F64"/>
    <w:rsid w:val="000F60FF"/>
    <w:rsid w:val="000F6C13"/>
    <w:rsid w:val="000F7485"/>
    <w:rsid w:val="000F7850"/>
    <w:rsid w:val="001001D1"/>
    <w:rsid w:val="00101B1F"/>
    <w:rsid w:val="00103041"/>
    <w:rsid w:val="001136C4"/>
    <w:rsid w:val="00126C0B"/>
    <w:rsid w:val="001274E7"/>
    <w:rsid w:val="00131C7A"/>
    <w:rsid w:val="001343C5"/>
    <w:rsid w:val="0013676B"/>
    <w:rsid w:val="0013747E"/>
    <w:rsid w:val="00141BE9"/>
    <w:rsid w:val="00143481"/>
    <w:rsid w:val="00143A35"/>
    <w:rsid w:val="00143BB7"/>
    <w:rsid w:val="0014463C"/>
    <w:rsid w:val="00145DD5"/>
    <w:rsid w:val="00146286"/>
    <w:rsid w:val="00146E43"/>
    <w:rsid w:val="00151CB8"/>
    <w:rsid w:val="00152FB5"/>
    <w:rsid w:val="00155B4D"/>
    <w:rsid w:val="001569F4"/>
    <w:rsid w:val="00162B0D"/>
    <w:rsid w:val="00163A68"/>
    <w:rsid w:val="001666D2"/>
    <w:rsid w:val="0016695D"/>
    <w:rsid w:val="00166A80"/>
    <w:rsid w:val="00170FDC"/>
    <w:rsid w:val="001739D9"/>
    <w:rsid w:val="00174483"/>
    <w:rsid w:val="0017467C"/>
    <w:rsid w:val="00177511"/>
    <w:rsid w:val="0017786E"/>
    <w:rsid w:val="0018678D"/>
    <w:rsid w:val="00190ED3"/>
    <w:rsid w:val="0019387A"/>
    <w:rsid w:val="00193935"/>
    <w:rsid w:val="001948FF"/>
    <w:rsid w:val="00194C3A"/>
    <w:rsid w:val="001958B6"/>
    <w:rsid w:val="001972EC"/>
    <w:rsid w:val="001A0E18"/>
    <w:rsid w:val="001A2BD1"/>
    <w:rsid w:val="001A51FD"/>
    <w:rsid w:val="001A687D"/>
    <w:rsid w:val="001A733A"/>
    <w:rsid w:val="001B15DA"/>
    <w:rsid w:val="001B16B0"/>
    <w:rsid w:val="001B35D7"/>
    <w:rsid w:val="001B3C57"/>
    <w:rsid w:val="001B69A1"/>
    <w:rsid w:val="001C1B05"/>
    <w:rsid w:val="001C50C3"/>
    <w:rsid w:val="001D5FDD"/>
    <w:rsid w:val="001D7594"/>
    <w:rsid w:val="001E3909"/>
    <w:rsid w:val="001E46FF"/>
    <w:rsid w:val="001E52B2"/>
    <w:rsid w:val="001F0037"/>
    <w:rsid w:val="001F3175"/>
    <w:rsid w:val="002009DB"/>
    <w:rsid w:val="0020421F"/>
    <w:rsid w:val="00204439"/>
    <w:rsid w:val="0020737C"/>
    <w:rsid w:val="00207E17"/>
    <w:rsid w:val="00210E30"/>
    <w:rsid w:val="002165DD"/>
    <w:rsid w:val="00220871"/>
    <w:rsid w:val="00220E72"/>
    <w:rsid w:val="00226B0B"/>
    <w:rsid w:val="0022776A"/>
    <w:rsid w:val="002321A1"/>
    <w:rsid w:val="00234A76"/>
    <w:rsid w:val="00236580"/>
    <w:rsid w:val="002429E6"/>
    <w:rsid w:val="002472C9"/>
    <w:rsid w:val="00250344"/>
    <w:rsid w:val="00254CAB"/>
    <w:rsid w:val="00256FB0"/>
    <w:rsid w:val="00260278"/>
    <w:rsid w:val="002632E2"/>
    <w:rsid w:val="002729B4"/>
    <w:rsid w:val="00273AB9"/>
    <w:rsid w:val="00283A9E"/>
    <w:rsid w:val="00284A70"/>
    <w:rsid w:val="002855ED"/>
    <w:rsid w:val="00287383"/>
    <w:rsid w:val="0029117C"/>
    <w:rsid w:val="00291875"/>
    <w:rsid w:val="002928BE"/>
    <w:rsid w:val="002941AF"/>
    <w:rsid w:val="00296A21"/>
    <w:rsid w:val="00296EA4"/>
    <w:rsid w:val="00297884"/>
    <w:rsid w:val="00297BCF"/>
    <w:rsid w:val="00297E70"/>
    <w:rsid w:val="002A0181"/>
    <w:rsid w:val="002A02B5"/>
    <w:rsid w:val="002A3840"/>
    <w:rsid w:val="002A3BA8"/>
    <w:rsid w:val="002B2AF0"/>
    <w:rsid w:val="002B6C2C"/>
    <w:rsid w:val="002C0715"/>
    <w:rsid w:val="002C303E"/>
    <w:rsid w:val="002C39A5"/>
    <w:rsid w:val="002C4B70"/>
    <w:rsid w:val="002C63E5"/>
    <w:rsid w:val="002C6BC3"/>
    <w:rsid w:val="002C6C67"/>
    <w:rsid w:val="002D09D6"/>
    <w:rsid w:val="002D1043"/>
    <w:rsid w:val="002D2BEA"/>
    <w:rsid w:val="002D5038"/>
    <w:rsid w:val="002D5492"/>
    <w:rsid w:val="002D69FB"/>
    <w:rsid w:val="002D7482"/>
    <w:rsid w:val="002E09BA"/>
    <w:rsid w:val="002E37C1"/>
    <w:rsid w:val="002E6A7B"/>
    <w:rsid w:val="002F2A0F"/>
    <w:rsid w:val="002F38AC"/>
    <w:rsid w:val="002F4434"/>
    <w:rsid w:val="002F6CFD"/>
    <w:rsid w:val="003018CB"/>
    <w:rsid w:val="003039A9"/>
    <w:rsid w:val="00303E1E"/>
    <w:rsid w:val="00304206"/>
    <w:rsid w:val="00304859"/>
    <w:rsid w:val="00305BA2"/>
    <w:rsid w:val="003066B0"/>
    <w:rsid w:val="00307DE0"/>
    <w:rsid w:val="00312858"/>
    <w:rsid w:val="00313C9F"/>
    <w:rsid w:val="00314D55"/>
    <w:rsid w:val="00321447"/>
    <w:rsid w:val="00321C26"/>
    <w:rsid w:val="003313A6"/>
    <w:rsid w:val="003405AB"/>
    <w:rsid w:val="003406EE"/>
    <w:rsid w:val="00341EDA"/>
    <w:rsid w:val="00347FAE"/>
    <w:rsid w:val="00351036"/>
    <w:rsid w:val="00354732"/>
    <w:rsid w:val="003564DA"/>
    <w:rsid w:val="00357037"/>
    <w:rsid w:val="00360E40"/>
    <w:rsid w:val="0036116A"/>
    <w:rsid w:val="003649E4"/>
    <w:rsid w:val="003676DB"/>
    <w:rsid w:val="00372F73"/>
    <w:rsid w:val="003753A2"/>
    <w:rsid w:val="0038102D"/>
    <w:rsid w:val="003911FB"/>
    <w:rsid w:val="00394C46"/>
    <w:rsid w:val="00395586"/>
    <w:rsid w:val="003964B6"/>
    <w:rsid w:val="003A0838"/>
    <w:rsid w:val="003A45E7"/>
    <w:rsid w:val="003B016E"/>
    <w:rsid w:val="003B13BF"/>
    <w:rsid w:val="003C3AA1"/>
    <w:rsid w:val="003C3F3A"/>
    <w:rsid w:val="003C6B8C"/>
    <w:rsid w:val="003C7755"/>
    <w:rsid w:val="003D10CD"/>
    <w:rsid w:val="003D2441"/>
    <w:rsid w:val="003E0D34"/>
    <w:rsid w:val="003E2684"/>
    <w:rsid w:val="003E2A38"/>
    <w:rsid w:val="003E5C05"/>
    <w:rsid w:val="003E6896"/>
    <w:rsid w:val="003E771B"/>
    <w:rsid w:val="003E7728"/>
    <w:rsid w:val="003F1C92"/>
    <w:rsid w:val="003F21B1"/>
    <w:rsid w:val="003F2289"/>
    <w:rsid w:val="003F22BA"/>
    <w:rsid w:val="003F3FAC"/>
    <w:rsid w:val="003F4100"/>
    <w:rsid w:val="003F5351"/>
    <w:rsid w:val="003F735A"/>
    <w:rsid w:val="00400D80"/>
    <w:rsid w:val="00402AE2"/>
    <w:rsid w:val="004049E8"/>
    <w:rsid w:val="00405132"/>
    <w:rsid w:val="00405336"/>
    <w:rsid w:val="00405E01"/>
    <w:rsid w:val="00410ADE"/>
    <w:rsid w:val="00411004"/>
    <w:rsid w:val="004136BC"/>
    <w:rsid w:val="00417E9B"/>
    <w:rsid w:val="004259D8"/>
    <w:rsid w:val="00425A7B"/>
    <w:rsid w:val="00426C67"/>
    <w:rsid w:val="00427715"/>
    <w:rsid w:val="00430385"/>
    <w:rsid w:val="00431694"/>
    <w:rsid w:val="004328B3"/>
    <w:rsid w:val="00433E05"/>
    <w:rsid w:val="0044184A"/>
    <w:rsid w:val="00443F36"/>
    <w:rsid w:val="00444AC4"/>
    <w:rsid w:val="00444EA2"/>
    <w:rsid w:val="0045343A"/>
    <w:rsid w:val="00455E64"/>
    <w:rsid w:val="00460017"/>
    <w:rsid w:val="00460FB2"/>
    <w:rsid w:val="00461308"/>
    <w:rsid w:val="00466217"/>
    <w:rsid w:val="00467949"/>
    <w:rsid w:val="004710AC"/>
    <w:rsid w:val="0047313E"/>
    <w:rsid w:val="00475601"/>
    <w:rsid w:val="00476366"/>
    <w:rsid w:val="0048499D"/>
    <w:rsid w:val="00485529"/>
    <w:rsid w:val="004907B2"/>
    <w:rsid w:val="00492AA9"/>
    <w:rsid w:val="00495F0E"/>
    <w:rsid w:val="00497331"/>
    <w:rsid w:val="0049788D"/>
    <w:rsid w:val="004A0024"/>
    <w:rsid w:val="004A15BD"/>
    <w:rsid w:val="004A49F0"/>
    <w:rsid w:val="004A4E20"/>
    <w:rsid w:val="004A56EC"/>
    <w:rsid w:val="004A6724"/>
    <w:rsid w:val="004A6B41"/>
    <w:rsid w:val="004A7D63"/>
    <w:rsid w:val="004B6723"/>
    <w:rsid w:val="004C0E97"/>
    <w:rsid w:val="004C2944"/>
    <w:rsid w:val="004C5F6C"/>
    <w:rsid w:val="004D22EC"/>
    <w:rsid w:val="004D25DF"/>
    <w:rsid w:val="004D3910"/>
    <w:rsid w:val="004D7734"/>
    <w:rsid w:val="004E07A0"/>
    <w:rsid w:val="004E0857"/>
    <w:rsid w:val="004E0CD7"/>
    <w:rsid w:val="004E33CA"/>
    <w:rsid w:val="004E3C4A"/>
    <w:rsid w:val="004E3FD9"/>
    <w:rsid w:val="004E595E"/>
    <w:rsid w:val="004E6394"/>
    <w:rsid w:val="004E66FA"/>
    <w:rsid w:val="004E6942"/>
    <w:rsid w:val="004F08B5"/>
    <w:rsid w:val="004F10DB"/>
    <w:rsid w:val="004F3DA1"/>
    <w:rsid w:val="004F5956"/>
    <w:rsid w:val="00500B8C"/>
    <w:rsid w:val="00501712"/>
    <w:rsid w:val="0050449A"/>
    <w:rsid w:val="00504892"/>
    <w:rsid w:val="005115AC"/>
    <w:rsid w:val="0051191E"/>
    <w:rsid w:val="00512761"/>
    <w:rsid w:val="00520C33"/>
    <w:rsid w:val="00520FEE"/>
    <w:rsid w:val="005234D2"/>
    <w:rsid w:val="00525779"/>
    <w:rsid w:val="0052623D"/>
    <w:rsid w:val="005313CE"/>
    <w:rsid w:val="005345EA"/>
    <w:rsid w:val="00534A10"/>
    <w:rsid w:val="00535CEF"/>
    <w:rsid w:val="00535F0F"/>
    <w:rsid w:val="0053654D"/>
    <w:rsid w:val="00540EAF"/>
    <w:rsid w:val="00544829"/>
    <w:rsid w:val="00546839"/>
    <w:rsid w:val="005511D2"/>
    <w:rsid w:val="00551200"/>
    <w:rsid w:val="00553AD8"/>
    <w:rsid w:val="00554F00"/>
    <w:rsid w:val="00555728"/>
    <w:rsid w:val="00556760"/>
    <w:rsid w:val="00557DA1"/>
    <w:rsid w:val="005628A3"/>
    <w:rsid w:val="00563EDB"/>
    <w:rsid w:val="0056681E"/>
    <w:rsid w:val="00567009"/>
    <w:rsid w:val="00577455"/>
    <w:rsid w:val="00590F2A"/>
    <w:rsid w:val="00593A30"/>
    <w:rsid w:val="005942E9"/>
    <w:rsid w:val="00595CD2"/>
    <w:rsid w:val="00596156"/>
    <w:rsid w:val="005A16A4"/>
    <w:rsid w:val="005A233C"/>
    <w:rsid w:val="005A349A"/>
    <w:rsid w:val="005A56DA"/>
    <w:rsid w:val="005A7083"/>
    <w:rsid w:val="005A7C7D"/>
    <w:rsid w:val="005A7DBD"/>
    <w:rsid w:val="005B305A"/>
    <w:rsid w:val="005B3E3D"/>
    <w:rsid w:val="005C0653"/>
    <w:rsid w:val="005C0850"/>
    <w:rsid w:val="005C0E1A"/>
    <w:rsid w:val="005C29ED"/>
    <w:rsid w:val="005C40E0"/>
    <w:rsid w:val="005C4DE6"/>
    <w:rsid w:val="005C6AE9"/>
    <w:rsid w:val="005C7A72"/>
    <w:rsid w:val="005D087E"/>
    <w:rsid w:val="005D1BA5"/>
    <w:rsid w:val="005D1EF5"/>
    <w:rsid w:val="005D4737"/>
    <w:rsid w:val="005D474E"/>
    <w:rsid w:val="005D52E9"/>
    <w:rsid w:val="005D6111"/>
    <w:rsid w:val="005D70CA"/>
    <w:rsid w:val="005D7A0C"/>
    <w:rsid w:val="005D7DF2"/>
    <w:rsid w:val="005E2EAF"/>
    <w:rsid w:val="005E618A"/>
    <w:rsid w:val="005F0071"/>
    <w:rsid w:val="005F012B"/>
    <w:rsid w:val="005F37FA"/>
    <w:rsid w:val="005F435F"/>
    <w:rsid w:val="005F7788"/>
    <w:rsid w:val="00600B9D"/>
    <w:rsid w:val="00603AB6"/>
    <w:rsid w:val="00603F52"/>
    <w:rsid w:val="00605D80"/>
    <w:rsid w:val="00605F3D"/>
    <w:rsid w:val="00606882"/>
    <w:rsid w:val="0060751A"/>
    <w:rsid w:val="00610363"/>
    <w:rsid w:val="00613FCF"/>
    <w:rsid w:val="0061586B"/>
    <w:rsid w:val="0061644F"/>
    <w:rsid w:val="006165EE"/>
    <w:rsid w:val="006178A6"/>
    <w:rsid w:val="006212B8"/>
    <w:rsid w:val="00624634"/>
    <w:rsid w:val="00630598"/>
    <w:rsid w:val="0063261E"/>
    <w:rsid w:val="0063419F"/>
    <w:rsid w:val="006349A9"/>
    <w:rsid w:val="006352AC"/>
    <w:rsid w:val="006357CB"/>
    <w:rsid w:val="00636600"/>
    <w:rsid w:val="00637709"/>
    <w:rsid w:val="00641449"/>
    <w:rsid w:val="006471D6"/>
    <w:rsid w:val="00647C77"/>
    <w:rsid w:val="00660F24"/>
    <w:rsid w:val="00662980"/>
    <w:rsid w:val="0066325C"/>
    <w:rsid w:val="00663E30"/>
    <w:rsid w:val="0066459F"/>
    <w:rsid w:val="00665742"/>
    <w:rsid w:val="006726AD"/>
    <w:rsid w:val="00674692"/>
    <w:rsid w:val="00675D3B"/>
    <w:rsid w:val="00680274"/>
    <w:rsid w:val="00681113"/>
    <w:rsid w:val="00681699"/>
    <w:rsid w:val="00687BFF"/>
    <w:rsid w:val="00692100"/>
    <w:rsid w:val="00694DA2"/>
    <w:rsid w:val="006B0832"/>
    <w:rsid w:val="006B28B8"/>
    <w:rsid w:val="006B6F98"/>
    <w:rsid w:val="006B75B4"/>
    <w:rsid w:val="006C1BA5"/>
    <w:rsid w:val="006C3EB7"/>
    <w:rsid w:val="006C571B"/>
    <w:rsid w:val="006C5E68"/>
    <w:rsid w:val="006C7ECB"/>
    <w:rsid w:val="006D038A"/>
    <w:rsid w:val="006D3A59"/>
    <w:rsid w:val="006D570E"/>
    <w:rsid w:val="006D6836"/>
    <w:rsid w:val="006D6CE2"/>
    <w:rsid w:val="006D6D70"/>
    <w:rsid w:val="006D6DA2"/>
    <w:rsid w:val="006D7DA5"/>
    <w:rsid w:val="006E48D4"/>
    <w:rsid w:val="006E4D4A"/>
    <w:rsid w:val="006E53EB"/>
    <w:rsid w:val="006E5C4A"/>
    <w:rsid w:val="006E60A2"/>
    <w:rsid w:val="006F0563"/>
    <w:rsid w:val="006F13E8"/>
    <w:rsid w:val="006F3943"/>
    <w:rsid w:val="006F4A97"/>
    <w:rsid w:val="006F7BC9"/>
    <w:rsid w:val="006F7E5D"/>
    <w:rsid w:val="0070287C"/>
    <w:rsid w:val="00704683"/>
    <w:rsid w:val="00705B7B"/>
    <w:rsid w:val="007069EC"/>
    <w:rsid w:val="00707EEE"/>
    <w:rsid w:val="00711B3D"/>
    <w:rsid w:val="00715942"/>
    <w:rsid w:val="00715B89"/>
    <w:rsid w:val="0071764A"/>
    <w:rsid w:val="0072180D"/>
    <w:rsid w:val="00723D1E"/>
    <w:rsid w:val="007240C9"/>
    <w:rsid w:val="00726DAD"/>
    <w:rsid w:val="00730100"/>
    <w:rsid w:val="00731DAB"/>
    <w:rsid w:val="00732904"/>
    <w:rsid w:val="0073657A"/>
    <w:rsid w:val="00737134"/>
    <w:rsid w:val="00737EA6"/>
    <w:rsid w:val="00740C4E"/>
    <w:rsid w:val="007411F7"/>
    <w:rsid w:val="0074165C"/>
    <w:rsid w:val="0074190F"/>
    <w:rsid w:val="00741BFE"/>
    <w:rsid w:val="00745858"/>
    <w:rsid w:val="00746C6D"/>
    <w:rsid w:val="00747734"/>
    <w:rsid w:val="00747B5E"/>
    <w:rsid w:val="00751C47"/>
    <w:rsid w:val="00754B08"/>
    <w:rsid w:val="00761DE3"/>
    <w:rsid w:val="0076333C"/>
    <w:rsid w:val="00765E1F"/>
    <w:rsid w:val="00773412"/>
    <w:rsid w:val="00775276"/>
    <w:rsid w:val="00775384"/>
    <w:rsid w:val="007754B3"/>
    <w:rsid w:val="00775976"/>
    <w:rsid w:val="00776194"/>
    <w:rsid w:val="00776581"/>
    <w:rsid w:val="00776811"/>
    <w:rsid w:val="007772E0"/>
    <w:rsid w:val="007775D5"/>
    <w:rsid w:val="007806CA"/>
    <w:rsid w:val="00781C75"/>
    <w:rsid w:val="00782A4B"/>
    <w:rsid w:val="007847E9"/>
    <w:rsid w:val="00784BD5"/>
    <w:rsid w:val="00792C19"/>
    <w:rsid w:val="007949B1"/>
    <w:rsid w:val="00796A21"/>
    <w:rsid w:val="00797AFF"/>
    <w:rsid w:val="007A3D0A"/>
    <w:rsid w:val="007A412F"/>
    <w:rsid w:val="007A5058"/>
    <w:rsid w:val="007A6036"/>
    <w:rsid w:val="007B0C01"/>
    <w:rsid w:val="007B17F8"/>
    <w:rsid w:val="007B1D50"/>
    <w:rsid w:val="007B5026"/>
    <w:rsid w:val="007B70F9"/>
    <w:rsid w:val="007C56B9"/>
    <w:rsid w:val="007C59F0"/>
    <w:rsid w:val="007C7487"/>
    <w:rsid w:val="007C7ADC"/>
    <w:rsid w:val="007C7B81"/>
    <w:rsid w:val="007D11FA"/>
    <w:rsid w:val="007D1535"/>
    <w:rsid w:val="007D240A"/>
    <w:rsid w:val="007D24CE"/>
    <w:rsid w:val="007D3FA6"/>
    <w:rsid w:val="007D4D5F"/>
    <w:rsid w:val="007D5DAA"/>
    <w:rsid w:val="007D7CA4"/>
    <w:rsid w:val="007E7923"/>
    <w:rsid w:val="007F0006"/>
    <w:rsid w:val="007F066F"/>
    <w:rsid w:val="007F2831"/>
    <w:rsid w:val="007F31A9"/>
    <w:rsid w:val="007F5209"/>
    <w:rsid w:val="007F587D"/>
    <w:rsid w:val="007F7BDD"/>
    <w:rsid w:val="007F7FDB"/>
    <w:rsid w:val="00800F42"/>
    <w:rsid w:val="00801088"/>
    <w:rsid w:val="00806962"/>
    <w:rsid w:val="00806E9B"/>
    <w:rsid w:val="00807514"/>
    <w:rsid w:val="00807EF2"/>
    <w:rsid w:val="008126E5"/>
    <w:rsid w:val="00812873"/>
    <w:rsid w:val="00812E0C"/>
    <w:rsid w:val="0081798E"/>
    <w:rsid w:val="00823523"/>
    <w:rsid w:val="00824C57"/>
    <w:rsid w:val="00825E80"/>
    <w:rsid w:val="0083042E"/>
    <w:rsid w:val="00830BEC"/>
    <w:rsid w:val="008331F0"/>
    <w:rsid w:val="00840422"/>
    <w:rsid w:val="008417D3"/>
    <w:rsid w:val="00841C90"/>
    <w:rsid w:val="008425F8"/>
    <w:rsid w:val="008426E9"/>
    <w:rsid w:val="00846702"/>
    <w:rsid w:val="008479E4"/>
    <w:rsid w:val="00851EEE"/>
    <w:rsid w:val="008524E1"/>
    <w:rsid w:val="00852558"/>
    <w:rsid w:val="00853D6E"/>
    <w:rsid w:val="00870D7F"/>
    <w:rsid w:val="00872308"/>
    <w:rsid w:val="008731CE"/>
    <w:rsid w:val="008741BB"/>
    <w:rsid w:val="008753B0"/>
    <w:rsid w:val="00875925"/>
    <w:rsid w:val="008848E1"/>
    <w:rsid w:val="00885BD0"/>
    <w:rsid w:val="008869C5"/>
    <w:rsid w:val="00887A57"/>
    <w:rsid w:val="00887A84"/>
    <w:rsid w:val="00890983"/>
    <w:rsid w:val="00890D40"/>
    <w:rsid w:val="008A1335"/>
    <w:rsid w:val="008A3EBF"/>
    <w:rsid w:val="008B0665"/>
    <w:rsid w:val="008B6D74"/>
    <w:rsid w:val="008C0B01"/>
    <w:rsid w:val="008C2F10"/>
    <w:rsid w:val="008C5632"/>
    <w:rsid w:val="008D02B9"/>
    <w:rsid w:val="008D4202"/>
    <w:rsid w:val="008E0206"/>
    <w:rsid w:val="008F1221"/>
    <w:rsid w:val="008F5906"/>
    <w:rsid w:val="008F7BB0"/>
    <w:rsid w:val="009007EE"/>
    <w:rsid w:val="009009C7"/>
    <w:rsid w:val="00900D46"/>
    <w:rsid w:val="00903935"/>
    <w:rsid w:val="0090541E"/>
    <w:rsid w:val="00906D41"/>
    <w:rsid w:val="00914D12"/>
    <w:rsid w:val="00917A21"/>
    <w:rsid w:val="009209A2"/>
    <w:rsid w:val="00923544"/>
    <w:rsid w:val="009247D2"/>
    <w:rsid w:val="00933020"/>
    <w:rsid w:val="00934400"/>
    <w:rsid w:val="00934634"/>
    <w:rsid w:val="0093511C"/>
    <w:rsid w:val="009406BE"/>
    <w:rsid w:val="009447F4"/>
    <w:rsid w:val="00944CD1"/>
    <w:rsid w:val="009474FA"/>
    <w:rsid w:val="00950862"/>
    <w:rsid w:val="009520EA"/>
    <w:rsid w:val="00952946"/>
    <w:rsid w:val="009535A8"/>
    <w:rsid w:val="00956C03"/>
    <w:rsid w:val="009576B1"/>
    <w:rsid w:val="009605DB"/>
    <w:rsid w:val="00960E58"/>
    <w:rsid w:val="0096291D"/>
    <w:rsid w:val="00963AFB"/>
    <w:rsid w:val="00964829"/>
    <w:rsid w:val="00973120"/>
    <w:rsid w:val="00973D1E"/>
    <w:rsid w:val="009743C6"/>
    <w:rsid w:val="00975EF2"/>
    <w:rsid w:val="00977FC0"/>
    <w:rsid w:val="00980E68"/>
    <w:rsid w:val="0098118C"/>
    <w:rsid w:val="00983C86"/>
    <w:rsid w:val="00985BD7"/>
    <w:rsid w:val="00986105"/>
    <w:rsid w:val="009869D8"/>
    <w:rsid w:val="0098739E"/>
    <w:rsid w:val="00987DE9"/>
    <w:rsid w:val="00991C5D"/>
    <w:rsid w:val="00992DF2"/>
    <w:rsid w:val="00996678"/>
    <w:rsid w:val="00996EF9"/>
    <w:rsid w:val="009A1716"/>
    <w:rsid w:val="009A20E8"/>
    <w:rsid w:val="009A5D60"/>
    <w:rsid w:val="009A6E22"/>
    <w:rsid w:val="009B3D92"/>
    <w:rsid w:val="009B46D9"/>
    <w:rsid w:val="009C7C1B"/>
    <w:rsid w:val="009D014E"/>
    <w:rsid w:val="009D04DB"/>
    <w:rsid w:val="009D1040"/>
    <w:rsid w:val="009D5C68"/>
    <w:rsid w:val="009D6C97"/>
    <w:rsid w:val="009D71EC"/>
    <w:rsid w:val="009E5DD0"/>
    <w:rsid w:val="009E6433"/>
    <w:rsid w:val="009F1E01"/>
    <w:rsid w:val="009F4FCF"/>
    <w:rsid w:val="009F57C0"/>
    <w:rsid w:val="009F6DE9"/>
    <w:rsid w:val="009F78A6"/>
    <w:rsid w:val="00A00EDD"/>
    <w:rsid w:val="00A05319"/>
    <w:rsid w:val="00A0560D"/>
    <w:rsid w:val="00A07C8D"/>
    <w:rsid w:val="00A133CC"/>
    <w:rsid w:val="00A202B7"/>
    <w:rsid w:val="00A21078"/>
    <w:rsid w:val="00A24612"/>
    <w:rsid w:val="00A248C2"/>
    <w:rsid w:val="00A250A3"/>
    <w:rsid w:val="00A25B6E"/>
    <w:rsid w:val="00A25C47"/>
    <w:rsid w:val="00A26D68"/>
    <w:rsid w:val="00A2792E"/>
    <w:rsid w:val="00A27DC7"/>
    <w:rsid w:val="00A309E7"/>
    <w:rsid w:val="00A30A00"/>
    <w:rsid w:val="00A3276D"/>
    <w:rsid w:val="00A33864"/>
    <w:rsid w:val="00A36D8D"/>
    <w:rsid w:val="00A377D3"/>
    <w:rsid w:val="00A40E9B"/>
    <w:rsid w:val="00A4170C"/>
    <w:rsid w:val="00A520F1"/>
    <w:rsid w:val="00A52C7C"/>
    <w:rsid w:val="00A54F5D"/>
    <w:rsid w:val="00A6032A"/>
    <w:rsid w:val="00A60972"/>
    <w:rsid w:val="00A617E5"/>
    <w:rsid w:val="00A620EB"/>
    <w:rsid w:val="00A6629A"/>
    <w:rsid w:val="00A72398"/>
    <w:rsid w:val="00A72905"/>
    <w:rsid w:val="00A74044"/>
    <w:rsid w:val="00A740C7"/>
    <w:rsid w:val="00A741F6"/>
    <w:rsid w:val="00A779C3"/>
    <w:rsid w:val="00A77E59"/>
    <w:rsid w:val="00A86551"/>
    <w:rsid w:val="00A865F7"/>
    <w:rsid w:val="00A872CA"/>
    <w:rsid w:val="00A87786"/>
    <w:rsid w:val="00A918EC"/>
    <w:rsid w:val="00A93332"/>
    <w:rsid w:val="00AA0BFE"/>
    <w:rsid w:val="00AA46FD"/>
    <w:rsid w:val="00AA733E"/>
    <w:rsid w:val="00AB1C40"/>
    <w:rsid w:val="00AB6D01"/>
    <w:rsid w:val="00AC0AB3"/>
    <w:rsid w:val="00AC2FB6"/>
    <w:rsid w:val="00AD2283"/>
    <w:rsid w:val="00AD2FA2"/>
    <w:rsid w:val="00AD30C7"/>
    <w:rsid w:val="00AE3170"/>
    <w:rsid w:val="00AF0ABA"/>
    <w:rsid w:val="00AF559D"/>
    <w:rsid w:val="00B0072B"/>
    <w:rsid w:val="00B067D0"/>
    <w:rsid w:val="00B101F0"/>
    <w:rsid w:val="00B11DA6"/>
    <w:rsid w:val="00B15519"/>
    <w:rsid w:val="00B17084"/>
    <w:rsid w:val="00B174CF"/>
    <w:rsid w:val="00B17776"/>
    <w:rsid w:val="00B21475"/>
    <w:rsid w:val="00B2306F"/>
    <w:rsid w:val="00B30544"/>
    <w:rsid w:val="00B33EF3"/>
    <w:rsid w:val="00B4176C"/>
    <w:rsid w:val="00B4277E"/>
    <w:rsid w:val="00B47B83"/>
    <w:rsid w:val="00B52B4E"/>
    <w:rsid w:val="00B55215"/>
    <w:rsid w:val="00B57630"/>
    <w:rsid w:val="00B62DDC"/>
    <w:rsid w:val="00B635BF"/>
    <w:rsid w:val="00B63CC4"/>
    <w:rsid w:val="00B64951"/>
    <w:rsid w:val="00B73BA3"/>
    <w:rsid w:val="00B82DAB"/>
    <w:rsid w:val="00B86E9E"/>
    <w:rsid w:val="00B912EA"/>
    <w:rsid w:val="00B92D75"/>
    <w:rsid w:val="00B93B54"/>
    <w:rsid w:val="00BB1998"/>
    <w:rsid w:val="00BB1F60"/>
    <w:rsid w:val="00BB4DD4"/>
    <w:rsid w:val="00BC1EEE"/>
    <w:rsid w:val="00BC4384"/>
    <w:rsid w:val="00BC4BE5"/>
    <w:rsid w:val="00BC4D57"/>
    <w:rsid w:val="00BD31F4"/>
    <w:rsid w:val="00BE29E5"/>
    <w:rsid w:val="00BE4F6C"/>
    <w:rsid w:val="00BE5466"/>
    <w:rsid w:val="00BF10A0"/>
    <w:rsid w:val="00BF3B7D"/>
    <w:rsid w:val="00BF45F9"/>
    <w:rsid w:val="00BF55C1"/>
    <w:rsid w:val="00BF5E1A"/>
    <w:rsid w:val="00C01396"/>
    <w:rsid w:val="00C02635"/>
    <w:rsid w:val="00C03421"/>
    <w:rsid w:val="00C0498E"/>
    <w:rsid w:val="00C04FE9"/>
    <w:rsid w:val="00C11532"/>
    <w:rsid w:val="00C207CE"/>
    <w:rsid w:val="00C23FFE"/>
    <w:rsid w:val="00C249DD"/>
    <w:rsid w:val="00C24FF1"/>
    <w:rsid w:val="00C307E4"/>
    <w:rsid w:val="00C41464"/>
    <w:rsid w:val="00C44451"/>
    <w:rsid w:val="00C44B99"/>
    <w:rsid w:val="00C4564A"/>
    <w:rsid w:val="00C45667"/>
    <w:rsid w:val="00C468FA"/>
    <w:rsid w:val="00C51F12"/>
    <w:rsid w:val="00C55121"/>
    <w:rsid w:val="00C57026"/>
    <w:rsid w:val="00C573D9"/>
    <w:rsid w:val="00C602FB"/>
    <w:rsid w:val="00C61DD7"/>
    <w:rsid w:val="00C62E86"/>
    <w:rsid w:val="00C63910"/>
    <w:rsid w:val="00C67A84"/>
    <w:rsid w:val="00C70CE0"/>
    <w:rsid w:val="00C72FD2"/>
    <w:rsid w:val="00C74744"/>
    <w:rsid w:val="00C801A7"/>
    <w:rsid w:val="00C819F0"/>
    <w:rsid w:val="00C833F3"/>
    <w:rsid w:val="00C850E5"/>
    <w:rsid w:val="00C8574E"/>
    <w:rsid w:val="00C86D3A"/>
    <w:rsid w:val="00C87093"/>
    <w:rsid w:val="00C876DB"/>
    <w:rsid w:val="00C903AA"/>
    <w:rsid w:val="00C91EF7"/>
    <w:rsid w:val="00CA2549"/>
    <w:rsid w:val="00CA4D50"/>
    <w:rsid w:val="00CB075D"/>
    <w:rsid w:val="00CB0BF2"/>
    <w:rsid w:val="00CB2F7D"/>
    <w:rsid w:val="00CB36D1"/>
    <w:rsid w:val="00CB51BD"/>
    <w:rsid w:val="00CB5E2A"/>
    <w:rsid w:val="00CC1843"/>
    <w:rsid w:val="00CC241C"/>
    <w:rsid w:val="00CC448F"/>
    <w:rsid w:val="00CC6323"/>
    <w:rsid w:val="00CC72AC"/>
    <w:rsid w:val="00CC79FC"/>
    <w:rsid w:val="00CD12D8"/>
    <w:rsid w:val="00CD5D01"/>
    <w:rsid w:val="00CE0427"/>
    <w:rsid w:val="00CE2058"/>
    <w:rsid w:val="00CF06DA"/>
    <w:rsid w:val="00CF17E1"/>
    <w:rsid w:val="00CF2512"/>
    <w:rsid w:val="00CF30A3"/>
    <w:rsid w:val="00CF41B5"/>
    <w:rsid w:val="00CF421E"/>
    <w:rsid w:val="00CF46DD"/>
    <w:rsid w:val="00D0419D"/>
    <w:rsid w:val="00D04500"/>
    <w:rsid w:val="00D065B4"/>
    <w:rsid w:val="00D06719"/>
    <w:rsid w:val="00D14E5D"/>
    <w:rsid w:val="00D15CDB"/>
    <w:rsid w:val="00D209BA"/>
    <w:rsid w:val="00D22B89"/>
    <w:rsid w:val="00D240EE"/>
    <w:rsid w:val="00D33A56"/>
    <w:rsid w:val="00D3522C"/>
    <w:rsid w:val="00D35725"/>
    <w:rsid w:val="00D3604F"/>
    <w:rsid w:val="00D37FD7"/>
    <w:rsid w:val="00D41F38"/>
    <w:rsid w:val="00D42481"/>
    <w:rsid w:val="00D4269C"/>
    <w:rsid w:val="00D45E51"/>
    <w:rsid w:val="00D4732D"/>
    <w:rsid w:val="00D53767"/>
    <w:rsid w:val="00D54928"/>
    <w:rsid w:val="00D54EC3"/>
    <w:rsid w:val="00D55BB4"/>
    <w:rsid w:val="00D60804"/>
    <w:rsid w:val="00D6625D"/>
    <w:rsid w:val="00D666A4"/>
    <w:rsid w:val="00D71335"/>
    <w:rsid w:val="00D72A78"/>
    <w:rsid w:val="00D73A59"/>
    <w:rsid w:val="00D74020"/>
    <w:rsid w:val="00D81F7B"/>
    <w:rsid w:val="00D8236F"/>
    <w:rsid w:val="00D83CAE"/>
    <w:rsid w:val="00D856BB"/>
    <w:rsid w:val="00D857A1"/>
    <w:rsid w:val="00D95B2E"/>
    <w:rsid w:val="00D95E68"/>
    <w:rsid w:val="00DA006A"/>
    <w:rsid w:val="00DA3328"/>
    <w:rsid w:val="00DA7A6E"/>
    <w:rsid w:val="00DB18DC"/>
    <w:rsid w:val="00DB59FC"/>
    <w:rsid w:val="00DC1B38"/>
    <w:rsid w:val="00DC7451"/>
    <w:rsid w:val="00DC7A6D"/>
    <w:rsid w:val="00DD2055"/>
    <w:rsid w:val="00DD3258"/>
    <w:rsid w:val="00DD6B9A"/>
    <w:rsid w:val="00DD6FE6"/>
    <w:rsid w:val="00DE0BBC"/>
    <w:rsid w:val="00DE41C5"/>
    <w:rsid w:val="00DE5443"/>
    <w:rsid w:val="00DE55FA"/>
    <w:rsid w:val="00DE62D1"/>
    <w:rsid w:val="00DE6F67"/>
    <w:rsid w:val="00DF0AA3"/>
    <w:rsid w:val="00DF35AE"/>
    <w:rsid w:val="00DF3DC1"/>
    <w:rsid w:val="00DF73F5"/>
    <w:rsid w:val="00E02A80"/>
    <w:rsid w:val="00E06AB2"/>
    <w:rsid w:val="00E06D7A"/>
    <w:rsid w:val="00E10067"/>
    <w:rsid w:val="00E10D13"/>
    <w:rsid w:val="00E10DC2"/>
    <w:rsid w:val="00E125D0"/>
    <w:rsid w:val="00E155B5"/>
    <w:rsid w:val="00E1705C"/>
    <w:rsid w:val="00E22FC9"/>
    <w:rsid w:val="00E256A6"/>
    <w:rsid w:val="00E30FFA"/>
    <w:rsid w:val="00E35222"/>
    <w:rsid w:val="00E363F2"/>
    <w:rsid w:val="00E36D60"/>
    <w:rsid w:val="00E37836"/>
    <w:rsid w:val="00E4298C"/>
    <w:rsid w:val="00E43A11"/>
    <w:rsid w:val="00E441CD"/>
    <w:rsid w:val="00E444E8"/>
    <w:rsid w:val="00E47746"/>
    <w:rsid w:val="00E538B9"/>
    <w:rsid w:val="00E634F6"/>
    <w:rsid w:val="00E63651"/>
    <w:rsid w:val="00E637ED"/>
    <w:rsid w:val="00E63C1E"/>
    <w:rsid w:val="00E64725"/>
    <w:rsid w:val="00E66937"/>
    <w:rsid w:val="00E66A92"/>
    <w:rsid w:val="00E677E2"/>
    <w:rsid w:val="00E67AE2"/>
    <w:rsid w:val="00E67D0C"/>
    <w:rsid w:val="00E71EB7"/>
    <w:rsid w:val="00E72FDD"/>
    <w:rsid w:val="00E737C7"/>
    <w:rsid w:val="00E7568E"/>
    <w:rsid w:val="00E76C8B"/>
    <w:rsid w:val="00E77ED0"/>
    <w:rsid w:val="00E8091B"/>
    <w:rsid w:val="00E90019"/>
    <w:rsid w:val="00E901EE"/>
    <w:rsid w:val="00E909D4"/>
    <w:rsid w:val="00E9662C"/>
    <w:rsid w:val="00EA1101"/>
    <w:rsid w:val="00EA1E87"/>
    <w:rsid w:val="00EA57D6"/>
    <w:rsid w:val="00EA7835"/>
    <w:rsid w:val="00EB0DA0"/>
    <w:rsid w:val="00EB0EA2"/>
    <w:rsid w:val="00EC15E9"/>
    <w:rsid w:val="00EC18A6"/>
    <w:rsid w:val="00EC3C73"/>
    <w:rsid w:val="00EC692B"/>
    <w:rsid w:val="00EC7035"/>
    <w:rsid w:val="00EC752E"/>
    <w:rsid w:val="00ED2918"/>
    <w:rsid w:val="00ED4BBE"/>
    <w:rsid w:val="00ED4D91"/>
    <w:rsid w:val="00EE2277"/>
    <w:rsid w:val="00EE2354"/>
    <w:rsid w:val="00EE3E39"/>
    <w:rsid w:val="00EE46E0"/>
    <w:rsid w:val="00EE48A5"/>
    <w:rsid w:val="00EE6174"/>
    <w:rsid w:val="00EE7285"/>
    <w:rsid w:val="00EF5B7E"/>
    <w:rsid w:val="00F054E3"/>
    <w:rsid w:val="00F05969"/>
    <w:rsid w:val="00F05D44"/>
    <w:rsid w:val="00F074A6"/>
    <w:rsid w:val="00F076E3"/>
    <w:rsid w:val="00F10B2C"/>
    <w:rsid w:val="00F10CD6"/>
    <w:rsid w:val="00F1213F"/>
    <w:rsid w:val="00F14236"/>
    <w:rsid w:val="00F17753"/>
    <w:rsid w:val="00F22285"/>
    <w:rsid w:val="00F25EB9"/>
    <w:rsid w:val="00F27549"/>
    <w:rsid w:val="00F275EE"/>
    <w:rsid w:val="00F371E9"/>
    <w:rsid w:val="00F41348"/>
    <w:rsid w:val="00F453F9"/>
    <w:rsid w:val="00F518F7"/>
    <w:rsid w:val="00F6032B"/>
    <w:rsid w:val="00F6172E"/>
    <w:rsid w:val="00F65AD9"/>
    <w:rsid w:val="00F71B16"/>
    <w:rsid w:val="00F72053"/>
    <w:rsid w:val="00F753EE"/>
    <w:rsid w:val="00F7593F"/>
    <w:rsid w:val="00F80A4C"/>
    <w:rsid w:val="00F81302"/>
    <w:rsid w:val="00F84B98"/>
    <w:rsid w:val="00F867D8"/>
    <w:rsid w:val="00F8683F"/>
    <w:rsid w:val="00F91CFD"/>
    <w:rsid w:val="00F9234A"/>
    <w:rsid w:val="00F93221"/>
    <w:rsid w:val="00F95756"/>
    <w:rsid w:val="00F963D2"/>
    <w:rsid w:val="00FA3746"/>
    <w:rsid w:val="00FA4EF0"/>
    <w:rsid w:val="00FA695F"/>
    <w:rsid w:val="00FB1148"/>
    <w:rsid w:val="00FB4306"/>
    <w:rsid w:val="00FB75CA"/>
    <w:rsid w:val="00FB7CBC"/>
    <w:rsid w:val="00FC03FA"/>
    <w:rsid w:val="00FC1887"/>
    <w:rsid w:val="00FC1F85"/>
    <w:rsid w:val="00FC273D"/>
    <w:rsid w:val="00FC7E1A"/>
    <w:rsid w:val="00FD3580"/>
    <w:rsid w:val="00FD5332"/>
    <w:rsid w:val="00FD7664"/>
    <w:rsid w:val="00FE11B1"/>
    <w:rsid w:val="00FE2094"/>
    <w:rsid w:val="00FE279E"/>
    <w:rsid w:val="00FE4343"/>
    <w:rsid w:val="00FF3254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34F736-1A83-43C6-98E4-806BD1FD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1FD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3909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E771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771B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62DD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F5209"/>
    <w:pPr>
      <w:keepNext/>
      <w:keepLines/>
      <w:spacing w:before="40" w:after="0"/>
      <w:outlineLvl w:val="4"/>
    </w:pPr>
    <w:rPr>
      <w:rFonts w:ascii="Cambria" w:eastAsia="Times New Roman" w:hAnsi="Cambria" w:cs="Cambria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77658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390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3E771B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3E771B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B62DDC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7F5209"/>
    <w:rPr>
      <w:rFonts w:ascii="Cambria" w:hAnsi="Cambria" w:cs="Cambria"/>
      <w:color w:val="365F91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9"/>
    <w:locked/>
    <w:rsid w:val="0077658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7A84"/>
  </w:style>
  <w:style w:type="paragraph" w:styleId="a5">
    <w:name w:val="footer"/>
    <w:basedOn w:val="a"/>
    <w:link w:val="a6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67A84"/>
  </w:style>
  <w:style w:type="paragraph" w:styleId="a7">
    <w:name w:val="Balloon Text"/>
    <w:basedOn w:val="a"/>
    <w:link w:val="a8"/>
    <w:uiPriority w:val="99"/>
    <w:semiHidden/>
    <w:rsid w:val="009A6E22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A6E22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uiPriority w:val="99"/>
    <w:semiHidden/>
    <w:rsid w:val="00776581"/>
    <w:pPr>
      <w:tabs>
        <w:tab w:val="num" w:pos="709"/>
      </w:tabs>
      <w:spacing w:before="120" w:line="240" w:lineRule="exact"/>
      <w:ind w:left="709" w:hanging="284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rmal (Web)"/>
    <w:aliases w:val="Обычный (Web)"/>
    <w:basedOn w:val="a"/>
    <w:uiPriority w:val="99"/>
    <w:rsid w:val="0061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775384"/>
    <w:rPr>
      <w:b/>
      <w:bCs/>
    </w:rPr>
  </w:style>
  <w:style w:type="table" w:styleId="ac">
    <w:name w:val="Table Grid"/>
    <w:basedOn w:val="a1"/>
    <w:uiPriority w:val="99"/>
    <w:rsid w:val="004E07A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uiPriority w:val="99"/>
    <w:rsid w:val="00665742"/>
  </w:style>
  <w:style w:type="paragraph" w:styleId="ad">
    <w:name w:val="List Paragraph"/>
    <w:basedOn w:val="a"/>
    <w:uiPriority w:val="34"/>
    <w:qFormat/>
    <w:rsid w:val="009F6DE9"/>
    <w:pPr>
      <w:ind w:left="720"/>
    </w:pPr>
  </w:style>
  <w:style w:type="paragraph" w:styleId="31">
    <w:name w:val="Body Text 3"/>
    <w:basedOn w:val="a"/>
    <w:link w:val="32"/>
    <w:rsid w:val="00B62D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link w:val="31"/>
    <w:locked/>
    <w:rsid w:val="00B62DDC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B62DDC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B62DDC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uiPriority w:val="99"/>
    <w:rsid w:val="00872308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807514"/>
  </w:style>
  <w:style w:type="character" w:customStyle="1" w:styleId="normaltextrun">
    <w:name w:val="normaltextrun"/>
    <w:basedOn w:val="a0"/>
    <w:rsid w:val="00807514"/>
  </w:style>
  <w:style w:type="character" w:customStyle="1" w:styleId="eop">
    <w:name w:val="eop"/>
    <w:basedOn w:val="a0"/>
    <w:uiPriority w:val="99"/>
    <w:rsid w:val="00807514"/>
  </w:style>
  <w:style w:type="character" w:styleId="ae">
    <w:name w:val="Hyperlink"/>
    <w:uiPriority w:val="99"/>
    <w:rsid w:val="00CB51BD"/>
    <w:rPr>
      <w:color w:val="0000FF"/>
      <w:u w:val="single"/>
    </w:rPr>
  </w:style>
  <w:style w:type="character" w:styleId="af">
    <w:name w:val="FollowedHyperlink"/>
    <w:uiPriority w:val="99"/>
    <w:semiHidden/>
    <w:rsid w:val="0066325C"/>
    <w:rPr>
      <w:color w:val="800080"/>
      <w:u w:val="single"/>
    </w:rPr>
  </w:style>
  <w:style w:type="paragraph" w:customStyle="1" w:styleId="23">
    <w:name w:val="Без интервала2"/>
    <w:uiPriority w:val="99"/>
    <w:rsid w:val="005D52E9"/>
    <w:rPr>
      <w:rFonts w:eastAsia="Times New Roman" w:cs="Calibri"/>
      <w:sz w:val="22"/>
      <w:szCs w:val="22"/>
      <w:lang w:eastAsia="en-US"/>
    </w:rPr>
  </w:style>
  <w:style w:type="character" w:customStyle="1" w:styleId="podinfo1">
    <w:name w:val="podinfo1"/>
    <w:uiPriority w:val="99"/>
    <w:rsid w:val="00D065B4"/>
    <w:rPr>
      <w:sz w:val="20"/>
      <w:szCs w:val="20"/>
    </w:rPr>
  </w:style>
  <w:style w:type="paragraph" w:styleId="af0">
    <w:name w:val="No Spacing"/>
    <w:link w:val="af1"/>
    <w:uiPriority w:val="1"/>
    <w:qFormat/>
    <w:rsid w:val="00AE317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605D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05D80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5A7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30EC4-66D2-42B8-9B57-CBA8902A0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Валерьевна Леусенко</dc:creator>
  <cp:lastModifiedBy>Галина Алексеевская</cp:lastModifiedBy>
  <cp:revision>5</cp:revision>
  <cp:lastPrinted>2020-03-20T11:34:00Z</cp:lastPrinted>
  <dcterms:created xsi:type="dcterms:W3CDTF">2020-06-22T08:48:00Z</dcterms:created>
  <dcterms:modified xsi:type="dcterms:W3CDTF">2020-06-22T08:53:00Z</dcterms:modified>
</cp:coreProperties>
</file>